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pPr>
    </w:p>
    <w:p>
      <w:pPr>
        <w:pStyle w:val="Body"/>
        <w:jc w:val="center"/>
      </w:pPr>
    </w:p>
    <w:p>
      <w:pPr>
        <w:pStyle w:val="Body"/>
        <w:jc w:val="center"/>
      </w:pPr>
    </w:p>
    <w:p>
      <w:pPr>
        <w:pStyle w:val="Body"/>
        <w:jc w:val="center"/>
      </w:pPr>
    </w:p>
    <w:p>
      <w:pPr>
        <w:pStyle w:val="Body"/>
        <w:jc w:val="center"/>
      </w:pPr>
    </w:p>
    <w:p>
      <w:pPr>
        <w:pStyle w:val="Body"/>
        <w:jc w:val="center"/>
      </w:pPr>
    </w:p>
    <w:p>
      <w:pPr>
        <w:pStyle w:val="Body"/>
        <w:jc w:val="center"/>
        <w:rPr>
          <w:b w:val="1"/>
          <w:bCs w:val="1"/>
        </w:rPr>
      </w:pPr>
    </w:p>
    <w:p>
      <w:pPr>
        <w:pStyle w:val="Body"/>
        <w:jc w:val="center"/>
        <w:rPr>
          <w:b w:val="1"/>
          <w:bCs w:val="1"/>
          <w:sz w:val="36"/>
          <w:szCs w:val="36"/>
        </w:rPr>
      </w:pPr>
      <w:r>
        <w:rPr>
          <w:b w:val="1"/>
          <w:bCs w:val="1"/>
          <w:sz w:val="36"/>
          <w:szCs w:val="36"/>
          <w:rtl w:val="0"/>
          <w:lang w:val="fr-FR"/>
        </w:rPr>
        <w:t xml:space="preserve">EDN Conference </w:t>
      </w:r>
      <w:r>
        <w:rPr>
          <w:b w:val="1"/>
          <w:bCs w:val="1"/>
          <w:sz w:val="36"/>
          <w:szCs w:val="36"/>
          <w:rtl w:val="1"/>
          <w:lang w:val="ar-SA" w:bidi="ar-SA"/>
        </w:rPr>
        <w:t>“</w:t>
      </w:r>
      <w:r>
        <w:rPr>
          <w:b w:val="1"/>
          <w:bCs w:val="1"/>
          <w:sz w:val="36"/>
          <w:szCs w:val="36"/>
          <w:rtl w:val="0"/>
          <w:lang w:val="en-US"/>
        </w:rPr>
        <w:t>How Can We Move? Ecological Perspectives on Contemporary Dance</w:t>
      </w:r>
      <w:r>
        <w:rPr>
          <w:b w:val="1"/>
          <w:bCs w:val="1"/>
          <w:sz w:val="36"/>
          <w:szCs w:val="36"/>
          <w:rtl w:val="0"/>
        </w:rPr>
        <w:t>”</w:t>
      </w:r>
      <w:r>
        <w:rPr>
          <w:b w:val="1"/>
          <w:bCs w:val="1"/>
          <w:sz w:val="36"/>
          <w:szCs w:val="36"/>
          <w:rtl w:val="0"/>
        </w:rPr>
        <w:t xml:space="preserve"> Special Announcement #2</w:t>
      </w:r>
      <w:r>
        <w:rPr>
          <w:b w:val="1"/>
          <w:bCs w:val="1"/>
          <w:sz w:val="36"/>
          <w:szCs w:val="36"/>
          <w:rtl w:val="0"/>
        </w:rPr>
        <w:t xml:space="preserve"> </w:t>
      </w:r>
    </w:p>
    <w:p>
      <w:pPr>
        <w:pStyle w:val="Body"/>
        <w:jc w:val="center"/>
        <w:rPr>
          <w:b w:val="1"/>
          <w:bCs w:val="1"/>
          <w:sz w:val="32"/>
          <w:szCs w:val="32"/>
        </w:rPr>
      </w:pPr>
    </w:p>
    <w:p>
      <w:pPr>
        <w:pStyle w:val="Body"/>
        <w:jc w:val="center"/>
        <w:rPr>
          <w:b w:val="1"/>
          <w:bCs w:val="1"/>
          <w:sz w:val="32"/>
          <w:szCs w:val="32"/>
        </w:rPr>
      </w:pPr>
    </w:p>
    <w:p>
      <w:pPr>
        <w:pStyle w:val="Body"/>
        <w:jc w:val="center"/>
        <w:rPr>
          <w:b w:val="1"/>
          <w:bCs w:val="1"/>
          <w:sz w:val="28"/>
          <w:szCs w:val="28"/>
        </w:rPr>
      </w:pPr>
      <w:r>
        <w:rPr>
          <w:b w:val="1"/>
          <w:bCs w:val="1"/>
          <w:sz w:val="28"/>
          <w:szCs w:val="28"/>
          <w:rtl w:val="0"/>
          <w:lang w:val="en-US"/>
        </w:rPr>
        <w:t>Communication Toolkit</w:t>
      </w:r>
    </w:p>
    <w:p>
      <w:pPr>
        <w:pStyle w:val="Body"/>
        <w:rPr>
          <w:b w:val="1"/>
          <w:bCs w:val="1"/>
          <w:sz w:val="28"/>
          <w:szCs w:val="28"/>
        </w:rPr>
      </w:pPr>
    </w:p>
    <w:p>
      <w:pPr>
        <w:pStyle w:val="Body"/>
      </w:pPr>
      <w:r>
        <w:rPr>
          <w:rFonts w:ascii="Arial Unicode MS" w:cs="Arial Unicode MS" w:hAnsi="Arial Unicode MS" w:eastAsia="Arial Unicode MS"/>
          <w:b w:val="0"/>
          <w:bCs w:val="0"/>
          <w:i w:val="0"/>
          <w:iCs w:val="0"/>
        </w:rPr>
        <w:br w:type="page"/>
      </w:r>
    </w:p>
    <w:p>
      <w:pPr>
        <w:pStyle w:val="Heading"/>
      </w:pPr>
      <w:bookmarkStart w:name="_b8ca9eni751n" w:id="0"/>
      <w:bookmarkEnd w:id="0"/>
      <w:r>
        <w:rPr>
          <w:rFonts w:cs="Arial Unicode MS" w:eastAsia="Arial Unicode MS"/>
          <w:rtl w:val="0"/>
        </w:rPr>
        <w:t>R</w:t>
      </w:r>
      <w:r>
        <w:rPr>
          <w:rFonts w:cs="Arial Unicode MS" w:eastAsia="Arial Unicode MS"/>
          <w:rtl w:val="0"/>
          <w:lang w:val="fr-FR"/>
        </w:rPr>
        <w:t>ationale</w:t>
      </w:r>
    </w:p>
    <w:p>
      <w:pPr>
        <w:pStyle w:val="Body"/>
      </w:pPr>
    </w:p>
    <w:p>
      <w:pPr>
        <w:pStyle w:val="Body"/>
        <w:jc w:val="both"/>
      </w:pPr>
      <w:r>
        <w:rPr>
          <w:rtl w:val="0"/>
          <w:lang w:val="en-US"/>
        </w:rPr>
        <w:t>Building on the success of the two previous European network projects, the European Dancehouse Network (EDN) will continue to expand the reach and impact of its network and activities with its new Creative Europe-funded project EDNext 2022 - 2024.</w:t>
      </w:r>
    </w:p>
    <w:p>
      <w:pPr>
        <w:pStyle w:val="Body"/>
        <w:jc w:val="both"/>
      </w:pPr>
    </w:p>
    <w:p>
      <w:pPr>
        <w:pStyle w:val="Body"/>
        <w:jc w:val="both"/>
      </w:pPr>
      <w:r>
        <w:rPr>
          <w:rtl w:val="0"/>
          <w:lang w:val="en-US"/>
        </w:rPr>
        <w:t>Through capacity building, networking, knowledge and skills exchange, research and advocacy, EDNext will contribute to the realisation of a more sustainable and inclusive European dance sector with positive impacts on contemporary dance practitioners and organisations, local communities and audiences, and wider society.</w:t>
      </w:r>
    </w:p>
    <w:p>
      <w:pPr>
        <w:pStyle w:val="Body"/>
        <w:jc w:val="both"/>
      </w:pPr>
    </w:p>
    <w:p>
      <w:pPr>
        <w:pStyle w:val="Body"/>
        <w:jc w:val="both"/>
      </w:pPr>
      <w:r>
        <w:rPr>
          <w:rtl w:val="0"/>
          <w:lang w:val="en-US"/>
        </w:rPr>
        <w:t>In 2022, the EDNext program will focus on sustainability in the contemporary dance sector, both in terms of environmental sustainability and sustainability for dance organisations and dance practitioners. The annual online closing event on November 14, 2022, titled "How Can We Move? Ecological Perspectives on Contemporary Dance," will bring together participants from within and outside the network and the sector, address burning issues for the sector and for society and culture more broadly, and present the results of all annual project activities. The conference is particularly focused on sharing knowledge and best practices with those outside the network and the sector, especially policy makers and stakeholders, which is crucial for raising awareness of the sector and its continued relevance.</w:t>
      </w:r>
    </w:p>
    <w:p>
      <w:pPr>
        <w:pStyle w:val="Body"/>
        <w:jc w:val="both"/>
      </w:pPr>
    </w:p>
    <w:p>
      <w:pPr>
        <w:pStyle w:val="Body"/>
        <w:jc w:val="both"/>
      </w:pPr>
      <w:r>
        <w:rPr>
          <w:rtl w:val="0"/>
          <w:lang w:val="fr-FR"/>
        </w:rPr>
        <w:t xml:space="preserve">EDN Conference </w:t>
      </w:r>
      <w:r>
        <w:rPr>
          <w:rtl w:val="1"/>
          <w:lang w:val="ar-SA" w:bidi="ar-SA"/>
        </w:rPr>
        <w:t>“</w:t>
      </w:r>
      <w:r>
        <w:rPr>
          <w:rtl w:val="0"/>
          <w:lang w:val="en-US"/>
        </w:rPr>
        <w:t>How Can We Move? Ecological Perspectives on Contemporary Dance" was announced on 7 October 2022.</w:t>
      </w:r>
    </w:p>
    <w:p>
      <w:pPr>
        <w:pStyle w:val="Body"/>
        <w:jc w:val="both"/>
      </w:pPr>
    </w:p>
    <w:p>
      <w:pPr>
        <w:pStyle w:val="Body"/>
        <w:ind w:left="720" w:firstLine="0"/>
      </w:pPr>
    </w:p>
    <w:p>
      <w:pPr>
        <w:pStyle w:val="Body"/>
        <w:jc w:val="both"/>
      </w:pPr>
    </w:p>
    <w:p>
      <w:pPr>
        <w:pStyle w:val="Body"/>
      </w:pPr>
    </w:p>
    <w:p>
      <w:pPr>
        <w:pStyle w:val="Heading"/>
      </w:pPr>
      <w:bookmarkStart w:name="_uuu0ld60" w:id="1"/>
      <w:bookmarkEnd w:id="1"/>
      <w:r>
        <w:rPr>
          <w:rFonts w:ascii="Arial Unicode MS" w:cs="Arial Unicode MS" w:hAnsi="Arial Unicode MS" w:eastAsia="Arial Unicode MS"/>
          <w:b w:val="0"/>
          <w:bCs w:val="0"/>
          <w:i w:val="0"/>
          <w:iCs w:val="0"/>
        </w:rPr>
        <w:br w:type="page"/>
      </w:r>
    </w:p>
    <w:p>
      <w:pPr>
        <w:pStyle w:val="Heading"/>
      </w:pPr>
      <w:bookmarkStart w:name="_ywv94u1xqstz" w:id="2"/>
      <w:bookmarkEnd w:id="2"/>
      <w:r>
        <w:rPr>
          <w:rFonts w:cs="Arial Unicode MS" w:eastAsia="Arial Unicode MS"/>
          <w:rtl w:val="0"/>
        </w:rPr>
        <w:t>C</w:t>
      </w:r>
      <w:r>
        <w:rPr>
          <w:rFonts w:cs="Arial Unicode MS" w:eastAsia="Arial Unicode MS"/>
          <w:rtl w:val="0"/>
          <w:lang w:val="en-US"/>
        </w:rPr>
        <w:t>ommunication Goals and Strategy</w:t>
      </w:r>
    </w:p>
    <w:p>
      <w:pPr>
        <w:pStyle w:val="Body"/>
      </w:pPr>
    </w:p>
    <w:p>
      <w:pPr>
        <w:pStyle w:val="Body"/>
      </w:pPr>
      <w:r>
        <w:rPr>
          <w:rtl w:val="0"/>
          <w:lang w:val="en-US"/>
        </w:rPr>
        <w:t>The European Dancehouse Network invites and encourages its members to help us achieve two important communication goals:</w:t>
      </w:r>
    </w:p>
    <w:p>
      <w:pPr>
        <w:pStyle w:val="Body"/>
      </w:pPr>
    </w:p>
    <w:p>
      <w:pPr>
        <w:pStyle w:val="Body"/>
        <w:numPr>
          <w:ilvl w:val="0"/>
          <w:numId w:val="2"/>
        </w:numPr>
      </w:pPr>
      <w:r>
        <w:rPr>
          <w:rtl w:val="0"/>
          <w:lang w:val="en-US"/>
        </w:rPr>
        <w:t>Increase the visibility of the conference.</w:t>
      </w:r>
    </w:p>
    <w:p>
      <w:pPr>
        <w:pStyle w:val="Body"/>
        <w:numPr>
          <w:ilvl w:val="0"/>
          <w:numId w:val="2"/>
        </w:numPr>
      </w:pPr>
      <w:r>
        <w:rPr>
          <w:rtl w:val="0"/>
          <w:lang w:val="en-US"/>
        </w:rPr>
        <w:t>Invite artists, professionals in the field, local and international stakeholders.</w:t>
      </w:r>
    </w:p>
    <w:p>
      <w:pPr>
        <w:pStyle w:val="Body"/>
      </w:pPr>
    </w:p>
    <w:p>
      <w:pPr>
        <w:pStyle w:val="Body"/>
      </w:pPr>
      <w:r>
        <w:rPr>
          <w:rtl w:val="0"/>
          <w:lang w:val="en-US"/>
        </w:rPr>
        <w:t>Below are several examples of social media campaigns and invitations.</w:t>
      </w:r>
    </w:p>
    <w:p>
      <w:pPr>
        <w:pStyle w:val="Body"/>
      </w:pPr>
    </w:p>
    <w:p>
      <w:pPr>
        <w:pStyle w:val="Heading 2"/>
      </w:pPr>
      <w:bookmarkStart w:name="_puhtogk9" w:id="3"/>
      <w:bookmarkEnd w:id="3"/>
      <w:r>
        <w:rPr>
          <w:rFonts w:cs="Arial Unicode MS" w:eastAsia="Arial Unicode MS"/>
          <w:rtl w:val="0"/>
        </w:rPr>
        <w:t>S</w:t>
      </w:r>
      <w:r>
        <w:rPr>
          <w:rFonts w:cs="Arial Unicode MS" w:eastAsia="Arial Unicode MS"/>
          <w:rtl w:val="0"/>
          <w:lang w:val="en-US"/>
        </w:rPr>
        <w:t>ummary of the basic information</w:t>
      </w:r>
    </w:p>
    <w:p>
      <w:pPr>
        <w:pStyle w:val="Body"/>
      </w:pPr>
    </w:p>
    <w:p>
      <w:pPr>
        <w:pStyle w:val="Body"/>
        <w:numPr>
          <w:ilvl w:val="0"/>
          <w:numId w:val="4"/>
        </w:numPr>
        <w:rPr>
          <w:lang w:val="en-US"/>
        </w:rPr>
      </w:pPr>
      <w:r>
        <w:rPr>
          <w:rtl w:val="0"/>
          <w:lang w:val="en-US"/>
        </w:rPr>
        <w:t>The conference will be held online on 14 November 2022 between 10 am and 1 pm CET.</w:t>
      </w:r>
    </w:p>
    <w:p>
      <w:pPr>
        <w:pStyle w:val="Body"/>
        <w:numPr>
          <w:ilvl w:val="0"/>
          <w:numId w:val="4"/>
        </w:numPr>
        <w:rPr>
          <w:lang w:val="en-US"/>
        </w:rPr>
      </w:pPr>
      <w:r>
        <w:rPr>
          <w:rtl w:val="0"/>
          <w:lang w:val="en-US"/>
        </w:rPr>
        <w:t>The official language of the conference is English (without sign language).</w:t>
      </w:r>
    </w:p>
    <w:p>
      <w:pPr>
        <w:pStyle w:val="Body"/>
        <w:numPr>
          <w:ilvl w:val="0"/>
          <w:numId w:val="4"/>
        </w:numPr>
        <w:rPr>
          <w:lang w:val="en-US"/>
        </w:rPr>
      </w:pPr>
      <w:r>
        <w:rPr>
          <w:rtl w:val="0"/>
          <w:lang w:val="en-US"/>
        </w:rPr>
        <w:t>The conference is open to all. EDN would like to see a large participation of artists, professionals in the field, local and international stakeholders.</w:t>
      </w:r>
      <w:r>
        <w:rPr>
          <w:rtl w:val="0"/>
        </w:rPr>
        <w:t> </w:t>
      </w:r>
    </w:p>
    <w:p>
      <w:pPr>
        <w:pStyle w:val="Body"/>
        <w:numPr>
          <w:ilvl w:val="0"/>
          <w:numId w:val="4"/>
        </w:numPr>
        <w:rPr>
          <w:lang w:val="en-US"/>
        </w:rPr>
      </w:pPr>
      <w:r>
        <w:rPr>
          <w:rtl w:val="0"/>
          <w:lang w:val="en-US"/>
        </w:rPr>
        <w:t>Registration deadline 10 November 2022, on 11 November 2022, registered participants will receive a zoom link to their provided email address from info@ednetwork.eu on 11 November 2022.</w:t>
      </w:r>
      <w:r>
        <w:rPr>
          <w:rtl w:val="0"/>
        </w:rPr>
        <w:t> </w:t>
      </w:r>
    </w:p>
    <w:p>
      <w:pPr>
        <w:pStyle w:val="Body"/>
        <w:numPr>
          <w:ilvl w:val="0"/>
          <w:numId w:val="4"/>
        </w:numPr>
        <w:rPr>
          <w:lang w:val="en-US"/>
        </w:rPr>
      </w:pPr>
      <w:r>
        <w:rPr>
          <w:rtl w:val="0"/>
          <w:lang w:val="en-US"/>
        </w:rPr>
        <w:t>The conference will be recorded (video with transcription in English will be published in early December 2022).</w:t>
      </w:r>
    </w:p>
    <w:p>
      <w:pPr>
        <w:pStyle w:val="Body"/>
      </w:pPr>
    </w:p>
    <w:p>
      <w:pPr>
        <w:pStyle w:val="Heading 2"/>
      </w:pPr>
      <w:bookmarkStart w:name="_uq4udl7145bc" w:id="4"/>
      <w:bookmarkEnd w:id="4"/>
      <w:r>
        <w:rPr>
          <w:rFonts w:cs="Arial Unicode MS" w:eastAsia="Arial Unicode MS"/>
          <w:rtl w:val="0"/>
        </w:rPr>
        <w:t>C</w:t>
      </w:r>
      <w:r>
        <w:rPr>
          <w:rFonts w:cs="Arial Unicode MS" w:eastAsia="Arial Unicode MS"/>
          <w:rtl w:val="0"/>
          <w:lang w:val="fr-FR"/>
        </w:rPr>
        <w:t>ommunication plan</w:t>
      </w:r>
    </w:p>
    <w:p>
      <w:pPr>
        <w:pStyle w:val="Body"/>
      </w:pPr>
    </w:p>
    <w:p>
      <w:pPr>
        <w:pStyle w:val="Body"/>
        <w:numPr>
          <w:ilvl w:val="0"/>
          <w:numId w:val="6"/>
        </w:numPr>
        <w:rPr>
          <w:lang w:val="en-US"/>
        </w:rPr>
      </w:pPr>
      <w:r>
        <w:rPr>
          <w:rtl w:val="0"/>
          <w:lang w:val="en-US"/>
        </w:rPr>
        <w:t>announcement: 6 October 2022 (EDN website, EDN social media)</w:t>
      </w:r>
    </w:p>
    <w:p>
      <w:pPr>
        <w:pStyle w:val="Body"/>
        <w:numPr>
          <w:ilvl w:val="0"/>
          <w:numId w:val="6"/>
        </w:numPr>
        <w:rPr>
          <w:lang w:val="en-US"/>
        </w:rPr>
      </w:pPr>
      <w:r>
        <w:rPr>
          <w:rtl w:val="0"/>
          <w:lang w:val="en-US"/>
        </w:rPr>
        <w:t>conference visibility/awareness SM campaigns: 13, 20 &amp; 27 October, 3&amp;7 November</w:t>
      </w:r>
    </w:p>
    <w:p>
      <w:pPr>
        <w:pStyle w:val="Body"/>
        <w:numPr>
          <w:ilvl w:val="0"/>
          <w:numId w:val="6"/>
        </w:numPr>
        <w:rPr>
          <w:lang w:val="en-US"/>
        </w:rPr>
      </w:pPr>
      <w:r>
        <w:rPr>
          <w:rtl w:val="0"/>
          <w:lang w:val="en-US"/>
        </w:rPr>
        <w:t>dissemination of both video and report: early December 2022</w:t>
      </w:r>
    </w:p>
    <w:p>
      <w:pPr>
        <w:pStyle w:val="Body"/>
      </w:pPr>
    </w:p>
    <w:p>
      <w:pPr>
        <w:pStyle w:val="Heading 2"/>
      </w:pPr>
      <w:bookmarkStart w:name="_g3g9ubr4o3s" w:id="5"/>
      <w:bookmarkEnd w:id="5"/>
      <w:r>
        <w:rPr>
          <w:rFonts w:ascii="Arial Unicode MS" w:cs="Arial Unicode MS" w:hAnsi="Arial Unicode MS" w:eastAsia="Arial Unicode MS"/>
          <w:b w:val="0"/>
          <w:bCs w:val="0"/>
          <w:i w:val="0"/>
          <w:iCs w:val="0"/>
        </w:rPr>
        <w:br w:type="page"/>
      </w:r>
    </w:p>
    <w:p>
      <w:pPr>
        <w:pStyle w:val="Heading 2"/>
      </w:pPr>
      <w:bookmarkStart w:name="_u9hwd4xyhpe2" w:id="6"/>
      <w:bookmarkEnd w:id="6"/>
      <w:r>
        <w:rPr>
          <w:rFonts w:cs="Arial Unicode MS" w:eastAsia="Arial Unicode MS"/>
          <w:rtl w:val="0"/>
        </w:rPr>
        <w:t>E</w:t>
      </w:r>
      <w:r>
        <w:rPr>
          <w:rFonts w:cs="Arial Unicode MS" w:eastAsia="Arial Unicode MS"/>
          <w:rtl w:val="0"/>
          <w:lang w:val="en-US"/>
        </w:rPr>
        <w:t>xpectations</w:t>
      </w:r>
    </w:p>
    <w:p>
      <w:pPr>
        <w:pStyle w:val="Body"/>
      </w:pPr>
    </w:p>
    <w:p>
      <w:pPr>
        <w:pStyle w:val="Body"/>
        <w:numPr>
          <w:ilvl w:val="0"/>
          <w:numId w:val="8"/>
        </w:numPr>
        <w:rPr>
          <w:lang w:val="en-US"/>
        </w:rPr>
      </w:pPr>
      <w:r>
        <w:rPr>
          <w:rtl w:val="0"/>
          <w:lang w:val="en-US"/>
        </w:rPr>
        <w:t>EDN members announce the campaign via their communication channels (website, social media, newsletters) and participate in Campaign Visibility/Awareness SM Campaigns</w:t>
      </w:r>
    </w:p>
    <w:p>
      <w:pPr>
        <w:pStyle w:val="Body"/>
        <w:numPr>
          <w:ilvl w:val="0"/>
          <w:numId w:val="8"/>
        </w:numPr>
        <w:rPr>
          <w:lang w:val="en-US"/>
        </w:rPr>
      </w:pPr>
      <w:r>
        <w:rPr>
          <w:rtl w:val="0"/>
          <w:lang w:val="en-US"/>
        </w:rPr>
        <w:t>EDN members contribute to joint EDN mailing list of local and international journalists, stakeholders and professionals who in their opinion needs to be invited to the conference</w:t>
      </w:r>
      <w:r>
        <w:rPr>
          <w:rtl w:val="0"/>
        </w:rPr>
        <w:t> </w:t>
      </w:r>
    </w:p>
    <w:p>
      <w:pPr>
        <w:pStyle w:val="Body"/>
        <w:numPr>
          <w:ilvl w:val="0"/>
          <w:numId w:val="8"/>
        </w:numPr>
        <w:rPr>
          <w:lang w:val="en-US"/>
        </w:rPr>
      </w:pPr>
      <w:r>
        <w:rPr>
          <w:rtl w:val="0"/>
          <w:lang w:val="en-US"/>
        </w:rPr>
        <w:t>EDN members help with dissemination of both conference video and report</w:t>
      </w:r>
    </w:p>
    <w:p>
      <w:pPr>
        <w:pStyle w:val="Body"/>
        <w:numPr>
          <w:ilvl w:val="0"/>
          <w:numId w:val="8"/>
        </w:numPr>
        <w:rPr>
          <w:lang w:val="en-US"/>
        </w:rPr>
      </w:pPr>
      <w:r>
        <w:rPr>
          <w:rtl w:val="0"/>
          <w:lang w:val="en-US"/>
        </w:rPr>
        <w:t>EDN members provide proofs (screenshots with links) of their (online) promotion</w:t>
      </w:r>
    </w:p>
    <w:p>
      <w:pPr>
        <w:pStyle w:val="Body"/>
        <w:numPr>
          <w:ilvl w:val="0"/>
          <w:numId w:val="8"/>
        </w:numPr>
        <w:rPr>
          <w:lang w:val="en-US"/>
        </w:rPr>
      </w:pPr>
      <w:r>
        <w:rPr>
          <w:rtl w:val="0"/>
          <w:lang w:val="en-US"/>
        </w:rPr>
        <w:t>EDN members provide proof of EDN</w:t>
      </w:r>
      <w:r>
        <w:rPr>
          <w:rtl w:val="1"/>
        </w:rPr>
        <w:t>’</w:t>
      </w:r>
      <w:r>
        <w:rPr>
          <w:rtl w:val="0"/>
          <w:lang w:val="en-US"/>
        </w:rPr>
        <w:t>s logo next to the new EU programme logo.</w:t>
      </w:r>
    </w:p>
    <w:p>
      <w:pPr>
        <w:pStyle w:val="Body"/>
      </w:pPr>
    </w:p>
    <w:p>
      <w:pPr>
        <w:pStyle w:val="Heading 2"/>
      </w:pPr>
      <w:bookmarkStart w:name="_ylz9vupjh7e" w:id="7"/>
      <w:bookmarkEnd w:id="7"/>
      <w:r>
        <w:rPr>
          <w:rFonts w:cs="Arial Unicode MS" w:eastAsia="Arial Unicode MS"/>
          <w:rtl w:val="0"/>
        </w:rPr>
        <w:t>I</w:t>
      </w:r>
      <w:r>
        <w:rPr>
          <w:rFonts w:cs="Arial Unicode MS" w:eastAsia="Arial Unicode MS"/>
          <w:rtl w:val="0"/>
          <w:lang w:val="fr-FR"/>
        </w:rPr>
        <w:t>mportant dates</w:t>
      </w:r>
    </w:p>
    <w:p>
      <w:pPr>
        <w:pStyle w:val="Body"/>
      </w:pPr>
    </w:p>
    <w:p>
      <w:pPr>
        <w:pStyle w:val="Body"/>
        <w:numPr>
          <w:ilvl w:val="0"/>
          <w:numId w:val="10"/>
        </w:numPr>
        <w:rPr>
          <w:lang w:val="en-US"/>
        </w:rPr>
      </w:pPr>
      <w:r>
        <w:rPr>
          <w:rtl w:val="0"/>
          <w:lang w:val="en-US"/>
        </w:rPr>
        <w:t>6 October 2022: announcement (full programme)</w:t>
      </w:r>
    </w:p>
    <w:p>
      <w:pPr>
        <w:pStyle w:val="Body"/>
        <w:numPr>
          <w:ilvl w:val="0"/>
          <w:numId w:val="10"/>
        </w:numPr>
        <w:rPr>
          <w:lang w:val="en-US"/>
        </w:rPr>
      </w:pPr>
      <w:r>
        <w:rPr>
          <w:rtl w:val="0"/>
          <w:lang w:val="en-US"/>
        </w:rPr>
        <w:t>by 16 October 2022: Google Spreadsheet finalised</w:t>
      </w:r>
    </w:p>
    <w:p>
      <w:pPr>
        <w:pStyle w:val="Body"/>
        <w:numPr>
          <w:ilvl w:val="0"/>
          <w:numId w:val="10"/>
        </w:numPr>
        <w:rPr>
          <w:lang w:val="en-US"/>
        </w:rPr>
      </w:pPr>
      <w:r>
        <w:rPr>
          <w:rtl w:val="0"/>
          <w:lang w:val="en-US"/>
        </w:rPr>
        <w:t>13, 20 &amp; 27 October, 3&amp;7 November: conference visibility/awareness SM campaigns (guest speakers &amp; bios)</w:t>
      </w:r>
    </w:p>
    <w:p>
      <w:pPr>
        <w:pStyle w:val="Body"/>
        <w:numPr>
          <w:ilvl w:val="0"/>
          <w:numId w:val="10"/>
        </w:numPr>
        <w:rPr>
          <w:lang w:val="en-US"/>
        </w:rPr>
      </w:pPr>
      <w:r>
        <w:rPr>
          <w:rtl w:val="0"/>
          <w:lang w:val="en-US"/>
        </w:rPr>
        <w:t>17-28 October: Special invitations to stakeholders, journalists &amp; dance field professionals (based on mailing list)</w:t>
      </w:r>
    </w:p>
    <w:p>
      <w:pPr>
        <w:pStyle w:val="Body"/>
        <w:numPr>
          <w:ilvl w:val="0"/>
          <w:numId w:val="10"/>
        </w:numPr>
        <w:rPr>
          <w:lang w:val="en-US"/>
        </w:rPr>
      </w:pPr>
      <w:r>
        <w:rPr>
          <w:rtl w:val="0"/>
          <w:lang w:val="en-US"/>
        </w:rPr>
        <w:t>14 November: participation at the conference</w:t>
      </w:r>
    </w:p>
    <w:p>
      <w:pPr>
        <w:pStyle w:val="Body"/>
        <w:numPr>
          <w:ilvl w:val="0"/>
          <w:numId w:val="10"/>
        </w:numPr>
        <w:rPr>
          <w:lang w:val="en-US"/>
        </w:rPr>
      </w:pPr>
      <w:r>
        <w:rPr>
          <w:rtl w:val="0"/>
          <w:lang w:val="en-US"/>
        </w:rPr>
        <w:t>beginning of December (1-3 Dec): dissemination of both conference video and report</w:t>
      </w:r>
    </w:p>
    <w:p>
      <w:pPr>
        <w:pStyle w:val="Body"/>
        <w:numPr>
          <w:ilvl w:val="0"/>
          <w:numId w:val="10"/>
        </w:numPr>
        <w:rPr>
          <w:lang w:val="en-US"/>
        </w:rPr>
      </w:pPr>
      <w:r>
        <w:rPr>
          <w:rtl w:val="0"/>
          <w:lang w:val="en-US"/>
        </w:rPr>
        <w:t>10 December: send proofs (screenshots with links) of (online) promotion &amp; EDN + EU logo on their websites</w:t>
      </w:r>
    </w:p>
    <w:p>
      <w:pPr>
        <w:pStyle w:val="Body"/>
      </w:pPr>
    </w:p>
    <w:p>
      <w:pPr>
        <w:pStyle w:val="Heading 2"/>
      </w:pPr>
      <w:bookmarkStart w:name="_qaoehygen3nh" w:id="8"/>
      <w:bookmarkEnd w:id="8"/>
      <w:r>
        <w:rPr>
          <w:rFonts w:cs="Arial Unicode MS" w:eastAsia="Arial Unicode MS"/>
          <w:rtl w:val="0"/>
        </w:rPr>
        <w:t>L</w:t>
      </w:r>
      <w:r>
        <w:rPr>
          <w:rFonts w:cs="Arial Unicode MS" w:eastAsia="Arial Unicode MS"/>
          <w:rtl w:val="0"/>
          <w:lang w:val="en-US"/>
        </w:rPr>
        <w:t>inks and social media handles</w:t>
      </w:r>
    </w:p>
    <w:p>
      <w:pPr>
        <w:pStyle w:val="Body"/>
      </w:pPr>
      <w:r>
        <w:rPr>
          <w:rtl w:val="0"/>
          <w:lang w:val="nl-NL"/>
        </w:rPr>
        <w:t xml:space="preserve">EDN website: </w:t>
      </w:r>
      <w:r>
        <w:rPr>
          <w:rStyle w:val="Hyperlink.0"/>
        </w:rPr>
        <w:fldChar w:fldCharType="begin" w:fldLock="0"/>
      </w:r>
      <w:r>
        <w:rPr>
          <w:rStyle w:val="Hyperlink.0"/>
        </w:rPr>
        <w:instrText xml:space="preserve"> HYPERLINK "https://www.ednetwork.eu/activities/ednext-sustainabilitycampaign"</w:instrText>
      </w:r>
      <w:r>
        <w:rPr>
          <w:rStyle w:val="Hyperlink.0"/>
        </w:rPr>
        <w:fldChar w:fldCharType="separate" w:fldLock="0"/>
      </w:r>
      <w:r>
        <w:rPr>
          <w:rStyle w:val="Hyperlink.0"/>
          <w:rtl w:val="0"/>
          <w:lang w:val="en-US"/>
        </w:rPr>
        <w:t>https://www.ednetwork.eu/activities/ednext-sustainabilitycampaign</w:t>
      </w:r>
      <w:r>
        <w:rPr/>
        <w:fldChar w:fldCharType="end" w:fldLock="0"/>
      </w:r>
    </w:p>
    <w:p>
      <w:pPr>
        <w:pStyle w:val="Body"/>
      </w:pPr>
      <w:r>
        <w:rPr>
          <w:rStyle w:val="None"/>
          <w:rtl w:val="0"/>
          <w:lang w:val="en-US"/>
        </w:rPr>
        <w:t xml:space="preserve">Communication Toolkit &amp; Visuals: </w:t>
      </w:r>
      <w:r>
        <w:rPr>
          <w:rStyle w:val="Hyperlink.0"/>
        </w:rPr>
        <w:fldChar w:fldCharType="begin" w:fldLock="0"/>
      </w:r>
      <w:r>
        <w:rPr>
          <w:rStyle w:val="Hyperlink.0"/>
        </w:rPr>
        <w:instrText xml:space="preserve"> HYPERLINK "https://www.ednetwork.eu/news/preview/170"</w:instrText>
      </w:r>
      <w:r>
        <w:rPr>
          <w:rStyle w:val="Hyperlink.0"/>
        </w:rPr>
        <w:fldChar w:fldCharType="separate" w:fldLock="0"/>
      </w:r>
      <w:r>
        <w:rPr>
          <w:rStyle w:val="Hyperlink.0"/>
          <w:rtl w:val="0"/>
          <w:lang w:val="en-US"/>
        </w:rPr>
        <w:t>https://www.ednetwork.eu/news/preview/170</w:t>
      </w:r>
      <w:r>
        <w:rPr/>
        <w:fldChar w:fldCharType="end" w:fldLock="0"/>
      </w:r>
      <w:r>
        <w:rPr>
          <w:rStyle w:val="None"/>
          <w:rtl w:val="0"/>
        </w:rPr>
        <w:t xml:space="preserve"> </w:t>
      </w:r>
    </w:p>
    <w:p>
      <w:pPr>
        <w:pStyle w:val="Body"/>
      </w:pPr>
      <w:r>
        <w:rPr>
          <w:rStyle w:val="None"/>
          <w:rtl w:val="0"/>
          <w:lang w:val="en-US"/>
        </w:rPr>
        <w:t xml:space="preserve">FB &amp; IG EDN: @europeandancehousenetwork </w:t>
      </w:r>
    </w:p>
    <w:p>
      <w:pPr>
        <w:pStyle w:val="Body"/>
      </w:pPr>
      <w:r>
        <w:rPr>
          <w:rStyle w:val="None"/>
          <w:rtl w:val="0"/>
          <w:lang w:val="en-US"/>
        </w:rPr>
        <w:t>TW EDN: @dancehouses</w:t>
      </w:r>
    </w:p>
    <w:p>
      <w:pPr>
        <w:pStyle w:val="Body"/>
      </w:pPr>
      <w:r>
        <w:rPr>
          <w:rStyle w:val="None"/>
          <w:rtl w:val="0"/>
          <w:lang w:val="pt-PT"/>
        </w:rPr>
        <w:t xml:space="preserve">EDN logo: </w:t>
      </w:r>
      <w:r>
        <w:rPr>
          <w:rStyle w:val="Hyperlink.0"/>
        </w:rPr>
        <w:fldChar w:fldCharType="begin" w:fldLock="0"/>
      </w:r>
      <w:r>
        <w:rPr>
          <w:rStyle w:val="Hyperlink.0"/>
        </w:rPr>
        <w:instrText xml:space="preserve"> HYPERLINK "https://bo.ednetwork.eu/download-attached/jub0jdiBYk8CuGalXt02ImQ7J0z3173B3RYQ4LEq3Pp14BjNSS"</w:instrText>
      </w:r>
      <w:r>
        <w:rPr>
          <w:rStyle w:val="Hyperlink.0"/>
        </w:rPr>
        <w:fldChar w:fldCharType="separate" w:fldLock="0"/>
      </w:r>
      <w:r>
        <w:rPr>
          <w:rStyle w:val="Hyperlink.0"/>
          <w:rtl w:val="0"/>
          <w:lang w:val="en-US"/>
        </w:rPr>
        <w:t>https://bo.ednetwork.eu/download-attached/jub0jdiBYk8CuGalXt02ImQ7J0z3173B3RYQ4LEq3Pp14BjNSS</w:t>
      </w:r>
      <w:r>
        <w:rPr/>
        <w:fldChar w:fldCharType="end" w:fldLock="0"/>
      </w:r>
      <w:r>
        <w:rPr>
          <w:rStyle w:val="None"/>
          <w:rtl w:val="0"/>
        </w:rPr>
        <w:t xml:space="preserve"> </w:t>
      </w:r>
    </w:p>
    <w:p>
      <w:pPr>
        <w:pStyle w:val="Body"/>
      </w:pPr>
      <w:r>
        <w:rPr>
          <w:rStyle w:val="None"/>
          <w:rtl w:val="0"/>
        </w:rPr>
        <w:t xml:space="preserve">EU logo: </w:t>
      </w:r>
    </w:p>
    <w:p>
      <w:pPr>
        <w:pStyle w:val="Body"/>
      </w:pPr>
      <w:r>
        <w:rPr>
          <w:rStyle w:val="Hyperlink.0"/>
        </w:rPr>
        <w:fldChar w:fldCharType="begin" w:fldLock="0"/>
      </w:r>
      <w:r>
        <w:rPr>
          <w:rStyle w:val="Hyperlink.0"/>
        </w:rPr>
        <w:instrText xml:space="preserve"> HYPERLINK "https://bo.ednetwork.eu/download-attached/2Fs07jfkBTCp0v0ujUUO8hLnJlJeStxDw7oWmOxtHoq3uacyiH"</w:instrText>
      </w:r>
      <w:r>
        <w:rPr>
          <w:rStyle w:val="Hyperlink.0"/>
        </w:rPr>
        <w:fldChar w:fldCharType="separate" w:fldLock="0"/>
      </w:r>
      <w:r>
        <w:rPr>
          <w:rStyle w:val="Hyperlink.0"/>
          <w:rtl w:val="0"/>
          <w:lang w:val="en-US"/>
        </w:rPr>
        <w:t>https://bo.ednetwork.eu/download-attached/2Fs07jfkBTCp0v0ujUUO8hLnJlJeStxDw7oWmOxtHoq3uacyiH</w:t>
      </w:r>
      <w:r>
        <w:rPr/>
        <w:fldChar w:fldCharType="end" w:fldLock="0"/>
      </w:r>
      <w:r>
        <w:rPr>
          <w:rStyle w:val="None"/>
          <w:rtl w:val="0"/>
        </w:rPr>
        <w:t xml:space="preserve"> </w:t>
      </w:r>
    </w:p>
    <w:p>
      <w:pPr>
        <w:pStyle w:val="Body"/>
      </w:pPr>
    </w:p>
    <w:p>
      <w:pPr>
        <w:pStyle w:val="Body"/>
      </w:pPr>
      <w:r>
        <w:rPr>
          <w:rStyle w:val="None"/>
          <w:rFonts w:ascii="Arial Unicode MS" w:cs="Arial Unicode MS" w:hAnsi="Arial Unicode MS" w:eastAsia="Arial Unicode MS"/>
          <w:b w:val="0"/>
          <w:bCs w:val="0"/>
          <w:i w:val="0"/>
          <w:iCs w:val="0"/>
        </w:rPr>
        <w:br w:type="page"/>
      </w:r>
    </w:p>
    <w:p>
      <w:pPr>
        <w:pStyle w:val="Heading 2"/>
      </w:pPr>
      <w:bookmarkStart w:name="_dmetcnz7crsd" w:id="9"/>
      <w:bookmarkEnd w:id="9"/>
      <w:r>
        <w:rPr>
          <w:rStyle w:val="None"/>
          <w:rFonts w:cs="Arial Unicode MS" w:eastAsia="Arial Unicode MS"/>
          <w:rtl w:val="0"/>
        </w:rPr>
        <w:t>E</w:t>
      </w:r>
      <w:r>
        <w:rPr>
          <w:rStyle w:val="None"/>
          <w:rFonts w:cs="Arial Unicode MS" w:eastAsia="Arial Unicode MS"/>
          <w:rtl w:val="0"/>
          <w:lang w:val="en-US"/>
        </w:rPr>
        <w:t>xamples</w:t>
      </w:r>
    </w:p>
    <w:p>
      <w:pPr>
        <w:pStyle w:val="Body"/>
      </w:pPr>
    </w:p>
    <w:p>
      <w:pPr>
        <w:pStyle w:val="Heading 3"/>
      </w:pPr>
      <w:bookmarkStart w:name="_tlww4g93c9c8" w:id="10"/>
      <w:bookmarkEnd w:id="10"/>
      <w:r>
        <w:rPr>
          <w:rStyle w:val="None"/>
          <w:rFonts w:cs="Arial Unicode MS" w:eastAsia="Arial Unicode MS"/>
          <w:rtl w:val="0"/>
        </w:rPr>
        <w:t>V</w:t>
      </w:r>
      <w:r>
        <w:rPr>
          <w:rStyle w:val="None"/>
          <w:rFonts w:cs="Arial Unicode MS" w:eastAsia="Arial Unicode MS"/>
          <w:rtl w:val="0"/>
          <w:lang w:val="it-IT"/>
        </w:rPr>
        <w:t>isuals</w:t>
      </w:r>
    </w:p>
    <w:p>
      <w:pPr>
        <w:pStyle w:val="Body"/>
      </w:pPr>
    </w:p>
    <w:p>
      <w:pPr>
        <w:pStyle w:val="Body"/>
      </w:pPr>
      <w:r>
        <w:rPr>
          <w:rStyle w:val="None"/>
          <w:rtl w:val="0"/>
          <w:lang w:val="en-US"/>
        </w:rPr>
        <w:t xml:space="preserve">The visuals of the digital campaign in different formats are available on </w:t>
      </w:r>
      <w:r>
        <w:rPr>
          <w:rStyle w:val="Hyperlink.1"/>
        </w:rPr>
        <w:fldChar w:fldCharType="begin" w:fldLock="0"/>
      </w:r>
      <w:r>
        <w:rPr>
          <w:rStyle w:val="Hyperlink.1"/>
        </w:rPr>
        <w:instrText xml:space="preserve"> HYPERLINK "https://www.ednetwork.eu/news/preview/170"</w:instrText>
      </w:r>
      <w:r>
        <w:rPr>
          <w:rStyle w:val="Hyperlink.1"/>
        </w:rPr>
        <w:fldChar w:fldCharType="separate" w:fldLock="0"/>
      </w:r>
      <w:r>
        <w:rPr>
          <w:rStyle w:val="Hyperlink.1"/>
          <w:rtl w:val="0"/>
          <w:lang w:val="nl-NL"/>
        </w:rPr>
        <w:t>EDN website</w:t>
      </w:r>
      <w:r>
        <w:rPr/>
        <w:fldChar w:fldCharType="end" w:fldLock="0"/>
      </w:r>
      <w:r>
        <w:rPr>
          <w:rStyle w:val="None"/>
          <w:rtl w:val="0"/>
          <w:lang w:val="en-US"/>
        </w:rPr>
        <w:t>. Please use them as you see fit in your communications.</w:t>
      </w:r>
    </w:p>
    <w:p>
      <w:pPr>
        <w:pStyle w:val="Body"/>
      </w:pPr>
    </w:p>
    <w:p>
      <w:pPr>
        <w:pStyle w:val="Heading 3"/>
      </w:pPr>
      <w:bookmarkStart w:name="_q2lqj5u0imw6" w:id="11"/>
      <w:bookmarkEnd w:id="11"/>
      <w:r>
        <w:rPr>
          <w:rStyle w:val="None"/>
          <w:rFonts w:cs="Arial Unicode MS" w:eastAsia="Arial Unicode MS"/>
          <w:rtl w:val="0"/>
        </w:rPr>
        <w:t>N</w:t>
      </w:r>
      <w:r>
        <w:rPr>
          <w:rStyle w:val="None"/>
          <w:rFonts w:cs="Arial Unicode MS" w:eastAsia="Arial Unicode MS"/>
          <w:rtl w:val="0"/>
          <w:lang w:val="en-US"/>
        </w:rPr>
        <w:t>ewsletter Content</w:t>
      </w:r>
    </w:p>
    <w:p>
      <w:pPr>
        <w:pStyle w:val="Body"/>
      </w:pPr>
    </w:p>
    <w:p>
      <w:pPr>
        <w:pStyle w:val="Body"/>
        <w:jc w:val="both"/>
        <w:rPr>
          <w:rStyle w:val="None"/>
        </w:rPr>
      </w:pPr>
      <w:r>
        <w:rPr>
          <w:rStyle w:val="None"/>
          <w:rtl w:val="0"/>
          <w:lang w:val="en-US"/>
        </w:rPr>
        <w:t xml:space="preserve">Dear </w:t>
      </w:r>
      <w:r>
        <w:rPr>
          <w:rStyle w:val="None"/>
          <w:rtl w:val="0"/>
        </w:rPr>
        <w:t>…</w:t>
      </w:r>
      <w:r>
        <w:rPr>
          <w:rStyle w:val="None"/>
          <w:rtl w:val="0"/>
        </w:rPr>
        <w:t>,</w:t>
      </w:r>
      <w:r>
        <w:rPr>
          <w:rStyle w:val="None"/>
          <w:rtl w:val="0"/>
        </w:rPr>
        <w:t> </w:t>
      </w:r>
    </w:p>
    <w:p>
      <w:pPr>
        <w:pStyle w:val="Body"/>
        <w:jc w:val="both"/>
        <w:rPr>
          <w:rStyle w:val="None"/>
        </w:rPr>
      </w:pPr>
    </w:p>
    <w:p>
      <w:pPr>
        <w:pStyle w:val="Body"/>
        <w:jc w:val="both"/>
        <w:rPr>
          <w:rStyle w:val="None"/>
        </w:rPr>
      </w:pPr>
      <w:r>
        <w:rPr>
          <w:rStyle w:val="None"/>
          <w:rtl w:val="0"/>
          <w:lang w:val="en-US"/>
        </w:rPr>
        <w:t>I hope this e-mail reaches you well. As you may already know, our dancehouse is a member of the European Dancehouse Network. The latter is expanding its reach and impact with its new Creative Europe funded project EDNext 2022 - 2024, which contributes to a more sustainable and inclusive European dance sector through a wide range of activities, capacity building, networking, knowledge exchange, and research and advocacy.</w:t>
      </w:r>
      <w:r>
        <w:rPr>
          <w:rStyle w:val="None"/>
          <w:rtl w:val="0"/>
        </w:rPr>
        <w:t> </w:t>
      </w:r>
    </w:p>
    <w:p>
      <w:pPr>
        <w:pStyle w:val="Body"/>
        <w:jc w:val="both"/>
        <w:rPr>
          <w:rStyle w:val="None"/>
        </w:rPr>
      </w:pPr>
    </w:p>
    <w:p>
      <w:pPr>
        <w:pStyle w:val="Body"/>
        <w:jc w:val="both"/>
        <w:rPr>
          <w:rStyle w:val="None"/>
        </w:rPr>
      </w:pPr>
      <w:r>
        <w:rPr>
          <w:rStyle w:val="None"/>
          <w:rtl w:val="0"/>
          <w:lang w:val="en-US"/>
        </w:rPr>
        <w:t xml:space="preserve">In 2022, the network's focus is on sustainability in the contemporary dance sector, both in terms of environmental sustainability and the sustainability of dance organisations and dance practitioners. The EDN's annual online closing event will take place on November 14, 2022, and is titled "How Can We Move? Ecological Perspectives in Contemporary Dance''. This will be a great opportunity for participants inside and outside the network and sector to engage in conversation with guest speakers (artists, policy makers, dance professionals) to address burning issues for the sector and for society and culture more broadly. During the conference, the EDN will also launch the research publication "Environmental Sustainability in Contemporary Dance." </w:t>
      </w:r>
    </w:p>
    <w:p>
      <w:pPr>
        <w:pStyle w:val="Body"/>
        <w:jc w:val="both"/>
        <w:rPr>
          <w:rStyle w:val="None"/>
        </w:rPr>
      </w:pPr>
    </w:p>
    <w:p>
      <w:pPr>
        <w:pStyle w:val="Body"/>
        <w:jc w:val="both"/>
        <w:rPr>
          <w:rStyle w:val="None"/>
        </w:rPr>
      </w:pPr>
      <w:r>
        <w:rPr>
          <w:rStyle w:val="None"/>
          <w:rtl w:val="0"/>
          <w:lang w:val="en-US"/>
        </w:rPr>
        <w:t>The conference will be moderated by choreographer and researcher Mariela Nestora (moderator), while dance dramaturg,</w:t>
      </w:r>
      <w:r>
        <w:rPr>
          <w:rStyle w:val="None"/>
          <w:rtl w:val="0"/>
        </w:rPr>
        <w:t xml:space="preserve"> </w:t>
      </w:r>
      <w:r>
        <w:rPr>
          <w:rStyle w:val="None"/>
          <w:rtl w:val="0"/>
          <w:lang w:val="en-US"/>
        </w:rPr>
        <w:t>choreographer, musician and researcher tyroneisaacstuart will provide a choreographic framework for the event. Opening remarks will come from Barbara Gessler (Head of Unit Creative Europe - European Commission &amp; Directorate General Education and Culture), EDN co-presidents Kerstin Evert (Artistic Director, K3 Tanzplan Hamburg, Germany) and Laurent Meheust (Director, Le Gymnase CDCN, France). We're pleased to have BIPoC artist Martha Hincapi</w:t>
      </w:r>
      <w:r>
        <w:rPr>
          <w:rStyle w:val="None"/>
          <w:rtl w:val="0"/>
          <w:lang w:val="fr-FR"/>
        </w:rPr>
        <w:t xml:space="preserve">é </w:t>
      </w:r>
      <w:r>
        <w:rPr>
          <w:rStyle w:val="None"/>
          <w:rtl w:val="0"/>
        </w:rPr>
        <w:t>Charry and independent researcher and curator Katarzyna S</w:t>
      </w:r>
      <w:r>
        <w:rPr>
          <w:rStyle w:val="None"/>
          <w:rtl w:val="0"/>
        </w:rPr>
        <w:t>ł</w:t>
      </w:r>
      <w:r>
        <w:rPr>
          <w:rStyle w:val="None"/>
          <w:rtl w:val="0"/>
          <w:lang w:val="en-US"/>
        </w:rPr>
        <w:t>oboda. Researcher and cultural policy consultant Jordi Balt</w:t>
      </w:r>
      <w:r>
        <w:rPr>
          <w:rStyle w:val="None"/>
          <w:rtl w:val="0"/>
        </w:rPr>
        <w:t xml:space="preserve">á </w:t>
      </w:r>
      <w:r>
        <w:rPr>
          <w:rStyle w:val="None"/>
          <w:rtl w:val="0"/>
          <w:lang w:val="pt-PT"/>
        </w:rPr>
        <w:t>Portol</w:t>
      </w:r>
      <w:r>
        <w:rPr>
          <w:rStyle w:val="None"/>
          <w:rtl w:val="0"/>
          <w:lang w:val="fr-FR"/>
        </w:rPr>
        <w:t>é</w:t>
      </w:r>
      <w:r>
        <w:rPr>
          <w:rStyle w:val="None"/>
          <w:rtl w:val="0"/>
          <w:lang w:val="pt-PT"/>
        </w:rPr>
        <w:t>s (Tra</w:t>
      </w:r>
      <w:r>
        <w:rPr>
          <w:rStyle w:val="None"/>
          <w:rtl w:val="0"/>
        </w:rPr>
        <w:t>̀</w:t>
      </w:r>
      <w:r>
        <w:rPr>
          <w:rStyle w:val="None"/>
          <w:rtl w:val="0"/>
          <w:lang w:val="en-US"/>
        </w:rPr>
        <w:t>nsit Projectes, Spain) will present the EDN-commissioned study "Environmental Sustainability in Contemporary Dance: Emerging Issues, Practises and Recommendations</w:t>
      </w:r>
      <w:r>
        <w:rPr>
          <w:rStyle w:val="None"/>
          <w:rtl w:val="0"/>
        </w:rPr>
        <w:t>”</w:t>
      </w:r>
      <w:r>
        <w:rPr>
          <w:rStyle w:val="None"/>
          <w:rtl w:val="0"/>
        </w:rPr>
        <w:t>.</w:t>
      </w:r>
    </w:p>
    <w:p>
      <w:pPr>
        <w:pStyle w:val="Body"/>
        <w:jc w:val="both"/>
        <w:rPr>
          <w:rStyle w:val="None"/>
        </w:rPr>
      </w:pPr>
    </w:p>
    <w:p>
      <w:pPr>
        <w:pStyle w:val="Body"/>
        <w:jc w:val="both"/>
      </w:pPr>
      <w:r>
        <w:rPr>
          <w:rStyle w:val="None"/>
          <w:rtl w:val="0"/>
          <w:lang w:val="en-US"/>
        </w:rPr>
        <w:t>For more information about the conference and program, as well as the link to register, please visit the EDN website (</w:t>
      </w:r>
      <w:r>
        <w:rPr>
          <w:rStyle w:val="Hyperlink.2"/>
        </w:rPr>
        <w:fldChar w:fldCharType="begin" w:fldLock="0"/>
      </w:r>
      <w:r>
        <w:rPr>
          <w:rStyle w:val="Hyperlink.2"/>
        </w:rPr>
        <w:instrText xml:space="preserve"> HYPERLINK "https://www.ednetwork.eu/activities/edn-conference2022"</w:instrText>
      </w:r>
      <w:r>
        <w:rPr>
          <w:rStyle w:val="Hyperlink.2"/>
        </w:rPr>
        <w:fldChar w:fldCharType="separate" w:fldLock="0"/>
      </w:r>
      <w:r>
        <w:rPr>
          <w:rStyle w:val="Hyperlink.2"/>
          <w:rtl w:val="0"/>
          <w:lang w:val="en-US"/>
        </w:rPr>
        <w:t>https://www.ednetwork.eu/activities/edn-conference2022</w:t>
      </w:r>
      <w:r>
        <w:rPr/>
        <w:fldChar w:fldCharType="end" w:fldLock="0"/>
      </w:r>
      <w:r>
        <w:rPr>
          <w:rStyle w:val="None"/>
          <w:rtl w:val="0"/>
        </w:rPr>
        <w:t>)</w:t>
      </w:r>
      <w:r>
        <w:rPr>
          <w:rStyle w:val="None"/>
          <w:rtl w:val="0"/>
        </w:rPr>
        <w:t>.</w:t>
      </w:r>
      <w:r>
        <w:rPr>
          <w:rStyle w:val="None"/>
          <w:rtl w:val="0"/>
        </w:rPr>
        <w:t xml:space="preserve"> </w:t>
      </w:r>
    </w:p>
    <w:p>
      <w:pPr>
        <w:pStyle w:val="Body"/>
        <w:jc w:val="both"/>
      </w:pPr>
    </w:p>
    <w:p>
      <w:pPr>
        <w:pStyle w:val="Body"/>
      </w:pPr>
    </w:p>
    <w:p>
      <w:pPr>
        <w:pStyle w:val="Body"/>
      </w:pPr>
    </w:p>
    <w:p>
      <w:pPr>
        <w:pStyle w:val="Heading 2"/>
      </w:pPr>
      <w:bookmarkStart w:name="_fdnx70elbplu" w:id="12"/>
      <w:bookmarkEnd w:id="12"/>
      <w:r>
        <w:rPr>
          <w:rStyle w:val="None"/>
          <w:rFonts w:cs="Arial Unicode MS" w:eastAsia="Arial Unicode MS"/>
          <w:rtl w:val="0"/>
        </w:rPr>
        <w:t>S</w:t>
      </w:r>
      <w:r>
        <w:rPr>
          <w:rStyle w:val="None"/>
          <w:rFonts w:cs="Arial Unicode MS" w:eastAsia="Arial Unicode MS"/>
          <w:rtl w:val="0"/>
          <w:lang w:val="en-US"/>
        </w:rPr>
        <w:t>ocial media items</w:t>
      </w:r>
    </w:p>
    <w:p>
      <w:pPr>
        <w:pStyle w:val="Body"/>
      </w:pPr>
    </w:p>
    <w:p>
      <w:pPr>
        <w:pStyle w:val="Body"/>
      </w:pPr>
      <w:r>
        <w:rPr>
          <w:rStyle w:val="None"/>
          <w:rtl w:val="0"/>
          <w:lang w:val="en-US"/>
        </w:rPr>
        <w:t>You can also make your own posts using the posts below for inspiration:</w:t>
      </w:r>
    </w:p>
    <w:p>
      <w:pPr>
        <w:pStyle w:val="Body"/>
      </w:pPr>
    </w:p>
    <w:p>
      <w:pPr>
        <w:pStyle w:val="heading 4"/>
      </w:pPr>
      <w:bookmarkStart w:name="_dkgr5bcfoewt" w:id="13"/>
      <w:bookmarkEnd w:id="13"/>
      <w:r>
        <w:rPr>
          <w:rStyle w:val="None"/>
          <w:rFonts w:cs="Arial Unicode MS" w:eastAsia="Arial Unicode MS"/>
          <w:rtl w:val="0"/>
          <w:lang w:val="en-US"/>
        </w:rPr>
        <w:t>F</w:t>
      </w:r>
      <w:r>
        <w:rPr>
          <w:rStyle w:val="None"/>
          <w:rFonts w:cs="Arial Unicode MS" w:eastAsia="Arial Unicode MS"/>
          <w:rtl w:val="0"/>
          <w:lang w:val="en-US"/>
        </w:rPr>
        <w:t>acebook</w:t>
      </w:r>
    </w:p>
    <w:p>
      <w:pPr>
        <w:pStyle w:val="Body"/>
      </w:pPr>
    </w:p>
    <w:p>
      <w:pPr>
        <w:pStyle w:val="Body"/>
      </w:pPr>
      <w:r>
        <w:rPr>
          <w:rStyle w:val="None"/>
          <w:rtl w:val="0"/>
          <w:lang w:val="en-US"/>
        </w:rPr>
        <w:t xml:space="preserve">Visuals available </w:t>
      </w:r>
      <w:r>
        <w:rPr>
          <w:rStyle w:val="Hyperlink.1"/>
        </w:rPr>
        <w:fldChar w:fldCharType="begin" w:fldLock="0"/>
      </w:r>
      <w:r>
        <w:rPr>
          <w:rStyle w:val="Hyperlink.1"/>
        </w:rPr>
        <w:instrText xml:space="preserve"> HYPERLINK "https://www.ednetwork.eu/news/preview/170"</w:instrText>
      </w:r>
      <w:r>
        <w:rPr>
          <w:rStyle w:val="Hyperlink.1"/>
        </w:rPr>
        <w:fldChar w:fldCharType="separate" w:fldLock="0"/>
      </w:r>
      <w:r>
        <w:rPr>
          <w:rStyle w:val="Hyperlink.1"/>
          <w:rtl w:val="0"/>
          <w:lang w:val="en-US"/>
        </w:rPr>
        <w:t>here</w:t>
      </w:r>
      <w:r>
        <w:rPr/>
        <w:fldChar w:fldCharType="end" w:fldLock="0"/>
      </w:r>
      <w:r>
        <w:rPr>
          <w:rStyle w:val="None"/>
          <w:rtl w:val="0"/>
        </w:rPr>
        <w:t>.</w:t>
      </w:r>
    </w:p>
    <w:p>
      <w:pPr>
        <w:pStyle w:val="Body"/>
      </w:pPr>
    </w:p>
    <w:p>
      <w:pPr>
        <w:pStyle w:val="Default"/>
        <w:bidi w:val="0"/>
        <w:spacing w:before="0" w:line="240" w:lineRule="auto"/>
        <w:ind w:left="0" w:right="0" w:firstLine="0"/>
        <w:jc w:val="left"/>
        <w:rPr>
          <w:rFonts w:ascii="Arial" w:cs="Arial" w:hAnsi="Arial" w:eastAsia="Arial"/>
          <w:sz w:val="22"/>
          <w:szCs w:val="22"/>
          <w:rtl w:val="0"/>
        </w:rPr>
      </w:pPr>
      <w:r>
        <w:rPr>
          <w:rFonts w:ascii="Arial Unicode MS" w:cs="Arial Unicode MS" w:hAnsi="Arial Unicode MS" w:eastAsia="Arial Unicode MS" w:hint="eastAsia"/>
          <w:b w:val="0"/>
          <w:bCs w:val="0"/>
          <w:i w:val="0"/>
          <w:iCs w:val="0"/>
          <w:sz w:val="22"/>
          <w:szCs w:val="22"/>
          <w:rtl w:val="0"/>
        </w:rPr>
        <w:t>🔊</w:t>
      </w:r>
      <w:r>
        <w:rPr>
          <w:rFonts w:ascii="Arial" w:hAnsi="Arial"/>
          <w:sz w:val="22"/>
          <w:szCs w:val="22"/>
          <w:rtl w:val="0"/>
          <w:lang w:val="en-US"/>
        </w:rPr>
        <w:t>Announcing Special Guest Speaker of the @EDN Conference 2022: "How Can We Move? Ecological Perspectives in Contemporary Dance''</w:t>
      </w:r>
    </w:p>
    <w:p>
      <w:pPr>
        <w:pStyle w:val="Default"/>
        <w:bidi w:val="0"/>
        <w:spacing w:before="0" w:line="240" w:lineRule="auto"/>
        <w:ind w:left="0" w:right="0" w:firstLine="0"/>
        <w:jc w:val="left"/>
        <w:rPr>
          <w:rFonts w:ascii="Arial" w:cs="Arial" w:hAnsi="Arial" w:eastAsia="Arial"/>
          <w:sz w:val="22"/>
          <w:szCs w:val="22"/>
          <w:rtl w:val="0"/>
        </w:rPr>
      </w:pPr>
    </w:p>
    <w:p>
      <w:pPr>
        <w:pStyle w:val="Default"/>
        <w:bidi w:val="0"/>
        <w:spacing w:before="0" w:line="240" w:lineRule="auto"/>
        <w:ind w:left="0" w:right="0" w:firstLine="0"/>
        <w:jc w:val="left"/>
        <w:rPr>
          <w:rFonts w:ascii="Arial" w:cs="Arial" w:hAnsi="Arial" w:eastAsia="Arial"/>
          <w:sz w:val="22"/>
          <w:szCs w:val="22"/>
          <w:rtl w:val="0"/>
        </w:rPr>
      </w:pPr>
      <w:r>
        <w:rPr>
          <w:rFonts w:ascii="Arial" w:hAnsi="Arial"/>
          <w:sz w:val="22"/>
          <w:szCs w:val="22"/>
          <w:rtl w:val="0"/>
        </w:rPr>
        <w:t>EDN</w:t>
      </w:r>
      <w:r>
        <w:rPr>
          <w:rFonts w:ascii="Arial" w:hAnsi="Arial"/>
          <w:sz w:val="22"/>
          <w:szCs w:val="22"/>
          <w:rtl w:val="0"/>
        </w:rPr>
        <w:t xml:space="preserve"> </w:t>
      </w:r>
      <w:r>
        <w:rPr>
          <w:rFonts w:ascii="Arial" w:hAnsi="Arial"/>
          <w:sz w:val="22"/>
          <w:szCs w:val="22"/>
          <w:rtl w:val="0"/>
        </w:rPr>
        <w:t>announced</w:t>
      </w:r>
      <w:r>
        <w:rPr>
          <w:rFonts w:ascii="Arial" w:hAnsi="Arial"/>
          <w:sz w:val="22"/>
          <w:szCs w:val="22"/>
          <w:rtl w:val="0"/>
          <w:lang w:val="en-US"/>
        </w:rPr>
        <w:t xml:space="preserve"> a special guest at the EDN conference "How Can We Move? Ecological Perspectives of Contemporary Dance''. </w:t>
      </w:r>
      <w:r>
        <w:rPr>
          <w:rStyle w:val="None"/>
          <w:rFonts w:ascii="Arial" w:hAnsi="Arial"/>
          <w:b w:val="1"/>
          <w:bCs w:val="1"/>
          <w:sz w:val="22"/>
          <w:szCs w:val="22"/>
          <w:rtl w:val="0"/>
          <w:lang w:val="de-DE"/>
        </w:rPr>
        <w:t>Barbara Gessler</w:t>
      </w:r>
      <w:r>
        <w:rPr>
          <w:rFonts w:ascii="Arial" w:hAnsi="Arial"/>
          <w:sz w:val="22"/>
          <w:szCs w:val="22"/>
          <w:rtl w:val="0"/>
          <w:lang w:val="en-US"/>
        </w:rPr>
        <w:t xml:space="preserve">, Head of Unit Creative Europe - European Commission &amp; Directorate General Education and Culture, has accepted the invitation of the European Dancehouse Network to open the conference together with EDN Co-Presidents </w:t>
      </w:r>
      <w:r>
        <w:rPr>
          <w:rStyle w:val="None"/>
          <w:rFonts w:ascii="Arial" w:hAnsi="Arial"/>
          <w:b w:val="1"/>
          <w:bCs w:val="1"/>
          <w:sz w:val="22"/>
          <w:szCs w:val="22"/>
          <w:rtl w:val="0"/>
          <w:lang w:val="de-DE"/>
        </w:rPr>
        <w:t xml:space="preserve">Kerstin Evert </w:t>
      </w:r>
      <w:r>
        <w:rPr>
          <w:rFonts w:ascii="Arial" w:hAnsi="Arial"/>
          <w:sz w:val="22"/>
          <w:szCs w:val="22"/>
          <w:rtl w:val="0"/>
          <w:lang w:val="en-US"/>
        </w:rPr>
        <w:t xml:space="preserve">(Artistic Director, K3 Tanzplan Hamburg, Germany) and </w:t>
      </w:r>
      <w:r>
        <w:rPr>
          <w:rStyle w:val="None"/>
          <w:rFonts w:ascii="Arial" w:hAnsi="Arial"/>
          <w:b w:val="1"/>
          <w:bCs w:val="1"/>
          <w:sz w:val="22"/>
          <w:szCs w:val="22"/>
          <w:rtl w:val="0"/>
          <w:lang w:val="de-DE"/>
        </w:rPr>
        <w:t>Laurent Meheust</w:t>
      </w:r>
      <w:r>
        <w:rPr>
          <w:rFonts w:ascii="Arial" w:hAnsi="Arial"/>
          <w:sz w:val="22"/>
          <w:szCs w:val="22"/>
          <w:rtl w:val="0"/>
          <w:lang w:val="es-ES_tradnl"/>
        </w:rPr>
        <w:t xml:space="preserve"> (Director, Le Gymnase CDCN, France).</w:t>
      </w:r>
    </w:p>
    <w:p>
      <w:pPr>
        <w:pStyle w:val="Default"/>
        <w:bidi w:val="0"/>
        <w:spacing w:before="0" w:line="240" w:lineRule="auto"/>
        <w:ind w:left="0" w:right="0" w:firstLine="0"/>
        <w:jc w:val="left"/>
        <w:rPr>
          <w:rFonts w:ascii="Arial" w:cs="Arial" w:hAnsi="Arial" w:eastAsia="Arial"/>
          <w:sz w:val="22"/>
          <w:szCs w:val="22"/>
          <w:rtl w:val="0"/>
        </w:rPr>
      </w:pPr>
    </w:p>
    <w:p>
      <w:pPr>
        <w:pStyle w:val="Default"/>
        <w:bidi w:val="0"/>
        <w:spacing w:before="0" w:line="240" w:lineRule="auto"/>
        <w:ind w:left="0" w:right="0" w:firstLine="0"/>
        <w:jc w:val="left"/>
        <w:rPr>
          <w:rFonts w:ascii="Arial" w:cs="Arial" w:hAnsi="Arial" w:eastAsia="Arial"/>
          <w:sz w:val="22"/>
          <w:szCs w:val="22"/>
          <w:rtl w:val="0"/>
        </w:rPr>
      </w:pPr>
      <w:r>
        <w:rPr>
          <w:rFonts w:ascii="Arial" w:hAnsi="Arial"/>
          <w:sz w:val="22"/>
          <w:szCs w:val="22"/>
          <w:rtl w:val="0"/>
          <w:lang w:val="en-US"/>
        </w:rPr>
        <w:t xml:space="preserve">The current lineup of confirmed speakers include choreographer and researcher </w:t>
      </w:r>
      <w:r>
        <w:rPr>
          <w:rStyle w:val="None"/>
          <w:rFonts w:ascii="Arial" w:hAnsi="Arial"/>
          <w:b w:val="1"/>
          <w:bCs w:val="1"/>
          <w:sz w:val="22"/>
          <w:szCs w:val="22"/>
          <w:rtl w:val="0"/>
        </w:rPr>
        <w:t>Mariela Nestora</w:t>
      </w:r>
      <w:r>
        <w:rPr>
          <w:rFonts w:ascii="Arial" w:hAnsi="Arial"/>
          <w:sz w:val="22"/>
          <w:szCs w:val="22"/>
          <w:rtl w:val="0"/>
          <w:lang w:val="en-US"/>
        </w:rPr>
        <w:t xml:space="preserve"> (moderator), dance dramaturg,choreographer, musician and researcher </w:t>
      </w:r>
      <w:r>
        <w:rPr>
          <w:rStyle w:val="None"/>
          <w:rFonts w:ascii="Arial" w:hAnsi="Arial"/>
          <w:b w:val="1"/>
          <w:bCs w:val="1"/>
          <w:sz w:val="22"/>
          <w:szCs w:val="22"/>
          <w:rtl w:val="0"/>
        </w:rPr>
        <w:t xml:space="preserve">tyroneisaacstuart, </w:t>
      </w:r>
      <w:r>
        <w:rPr>
          <w:rFonts w:ascii="Arial" w:hAnsi="Arial"/>
          <w:sz w:val="22"/>
          <w:szCs w:val="22"/>
          <w:rtl w:val="0"/>
          <w:lang w:val="en-US"/>
        </w:rPr>
        <w:t xml:space="preserve">BIPoC artist </w:t>
      </w:r>
      <w:r>
        <w:rPr>
          <w:rStyle w:val="None"/>
          <w:rFonts w:ascii="Arial" w:hAnsi="Arial"/>
          <w:b w:val="1"/>
          <w:bCs w:val="1"/>
          <w:sz w:val="22"/>
          <w:szCs w:val="22"/>
          <w:rtl w:val="0"/>
          <w:lang w:val="en-US"/>
        </w:rPr>
        <w:t>Martha Hincapi</w:t>
      </w:r>
      <w:r>
        <w:rPr>
          <w:rStyle w:val="None"/>
          <w:rFonts w:ascii="Arial" w:hAnsi="Arial" w:hint="default"/>
          <w:b w:val="1"/>
          <w:bCs w:val="1"/>
          <w:sz w:val="22"/>
          <w:szCs w:val="22"/>
          <w:rtl w:val="0"/>
          <w:lang w:val="fr-FR"/>
        </w:rPr>
        <w:t xml:space="preserve">é </w:t>
      </w:r>
      <w:r>
        <w:rPr>
          <w:rStyle w:val="None"/>
          <w:rFonts w:ascii="Arial" w:hAnsi="Arial"/>
          <w:b w:val="1"/>
          <w:bCs w:val="1"/>
          <w:sz w:val="22"/>
          <w:szCs w:val="22"/>
          <w:rtl w:val="0"/>
          <w:lang w:val="en-US"/>
        </w:rPr>
        <w:t>Charry</w:t>
      </w:r>
      <w:r>
        <w:rPr>
          <w:rFonts w:ascii="Arial" w:hAnsi="Arial"/>
          <w:sz w:val="22"/>
          <w:szCs w:val="22"/>
          <w:rtl w:val="0"/>
          <w:lang w:val="en-US"/>
        </w:rPr>
        <w:t xml:space="preserve">, independent researcher and curator </w:t>
      </w:r>
      <w:r>
        <w:rPr>
          <w:rStyle w:val="None"/>
          <w:rFonts w:ascii="Arial" w:hAnsi="Arial"/>
          <w:b w:val="1"/>
          <w:bCs w:val="1"/>
          <w:sz w:val="22"/>
          <w:szCs w:val="22"/>
          <w:rtl w:val="0"/>
        </w:rPr>
        <w:t>Katarzyna S</w:t>
      </w:r>
      <w:r>
        <w:rPr>
          <w:rStyle w:val="None"/>
          <w:rFonts w:ascii="Arial" w:hAnsi="Arial" w:hint="default"/>
          <w:b w:val="1"/>
          <w:bCs w:val="1"/>
          <w:sz w:val="22"/>
          <w:szCs w:val="22"/>
          <w:rtl w:val="0"/>
        </w:rPr>
        <w:t>ł</w:t>
      </w:r>
      <w:r>
        <w:rPr>
          <w:rStyle w:val="None"/>
          <w:rFonts w:ascii="Arial" w:hAnsi="Arial"/>
          <w:b w:val="1"/>
          <w:bCs w:val="1"/>
          <w:sz w:val="22"/>
          <w:szCs w:val="22"/>
          <w:rtl w:val="0"/>
        </w:rPr>
        <w:t>oboda</w:t>
      </w:r>
      <w:r>
        <w:rPr>
          <w:rFonts w:ascii="Arial" w:hAnsi="Arial"/>
          <w:sz w:val="22"/>
          <w:szCs w:val="22"/>
          <w:rtl w:val="0"/>
          <w:lang w:val="en-US"/>
        </w:rPr>
        <w:t xml:space="preserve"> and Researcher and cultural policy consultant </w:t>
      </w:r>
      <w:r>
        <w:rPr>
          <w:rStyle w:val="None"/>
          <w:rFonts w:ascii="Arial" w:hAnsi="Arial"/>
          <w:b w:val="1"/>
          <w:bCs w:val="1"/>
          <w:sz w:val="22"/>
          <w:szCs w:val="22"/>
          <w:rtl w:val="0"/>
          <w:lang w:val="it-IT"/>
        </w:rPr>
        <w:t>Jordi Balt</w:t>
      </w:r>
      <w:r>
        <w:rPr>
          <w:rStyle w:val="None"/>
          <w:rFonts w:ascii="Arial" w:hAnsi="Arial" w:hint="default"/>
          <w:b w:val="1"/>
          <w:bCs w:val="1"/>
          <w:sz w:val="22"/>
          <w:szCs w:val="22"/>
          <w:rtl w:val="0"/>
        </w:rPr>
        <w:t xml:space="preserve">á </w:t>
      </w:r>
      <w:r>
        <w:rPr>
          <w:rStyle w:val="None"/>
          <w:rFonts w:ascii="Arial" w:hAnsi="Arial"/>
          <w:b w:val="1"/>
          <w:bCs w:val="1"/>
          <w:sz w:val="22"/>
          <w:szCs w:val="22"/>
          <w:rtl w:val="0"/>
          <w:lang w:val="pt-PT"/>
        </w:rPr>
        <w:t>Portol</w:t>
      </w:r>
      <w:r>
        <w:rPr>
          <w:rStyle w:val="None"/>
          <w:rFonts w:ascii="Arial" w:hAnsi="Arial" w:hint="default"/>
          <w:b w:val="1"/>
          <w:bCs w:val="1"/>
          <w:sz w:val="22"/>
          <w:szCs w:val="22"/>
          <w:rtl w:val="0"/>
          <w:lang w:val="fr-FR"/>
        </w:rPr>
        <w:t>é</w:t>
      </w:r>
      <w:r>
        <w:rPr>
          <w:rStyle w:val="None"/>
          <w:rFonts w:ascii="Arial" w:hAnsi="Arial"/>
          <w:b w:val="1"/>
          <w:bCs w:val="1"/>
          <w:sz w:val="22"/>
          <w:szCs w:val="22"/>
          <w:rtl w:val="0"/>
        </w:rPr>
        <w:t>s</w:t>
      </w:r>
      <w:r>
        <w:rPr>
          <w:rFonts w:ascii="Arial" w:hAnsi="Arial"/>
          <w:sz w:val="22"/>
          <w:szCs w:val="22"/>
          <w:rtl w:val="0"/>
        </w:rPr>
        <w:t xml:space="preserve"> (Tra</w:t>
      </w:r>
      <w:r>
        <w:rPr>
          <w:rFonts w:ascii="Arial" w:hAnsi="Arial" w:hint="default"/>
          <w:sz w:val="22"/>
          <w:szCs w:val="22"/>
          <w:rtl w:val="0"/>
        </w:rPr>
        <w:t>̀</w:t>
      </w:r>
      <w:r>
        <w:rPr>
          <w:rFonts w:ascii="Arial" w:hAnsi="Arial"/>
          <w:sz w:val="22"/>
          <w:szCs w:val="22"/>
          <w:rtl w:val="0"/>
          <w:lang w:val="fr-FR"/>
        </w:rPr>
        <w:t>nsit Projectes, Spain).</w:t>
      </w:r>
    </w:p>
    <w:p>
      <w:pPr>
        <w:pStyle w:val="Default"/>
        <w:bidi w:val="0"/>
        <w:spacing w:before="0" w:line="240" w:lineRule="auto"/>
        <w:ind w:left="0" w:right="0" w:firstLine="0"/>
        <w:jc w:val="left"/>
        <w:rPr>
          <w:rFonts w:ascii="Arial" w:cs="Arial" w:hAnsi="Arial" w:eastAsia="Arial"/>
          <w:sz w:val="22"/>
          <w:szCs w:val="22"/>
          <w:rtl w:val="0"/>
        </w:rPr>
      </w:pPr>
    </w:p>
    <w:p>
      <w:pPr>
        <w:pStyle w:val="Default"/>
        <w:bidi w:val="0"/>
        <w:spacing w:before="0" w:line="240" w:lineRule="auto"/>
        <w:ind w:left="0" w:right="0" w:firstLine="0"/>
        <w:jc w:val="left"/>
        <w:rPr>
          <w:rFonts w:ascii="Arial" w:cs="Arial" w:hAnsi="Arial" w:eastAsia="Arial"/>
          <w:sz w:val="22"/>
          <w:szCs w:val="22"/>
          <w:rtl w:val="0"/>
        </w:rPr>
      </w:pPr>
      <w:r>
        <w:rPr>
          <w:rFonts w:ascii="Arial" w:hAnsi="Arial"/>
          <w:sz w:val="22"/>
          <w:szCs w:val="22"/>
          <w:rtl w:val="0"/>
        </w:rPr>
        <w:t>Register by 10 November 2022!</w:t>
      </w:r>
    </w:p>
    <w:p>
      <w:pPr>
        <w:pStyle w:val="Default"/>
        <w:bidi w:val="0"/>
        <w:spacing w:before="0" w:line="240" w:lineRule="auto"/>
        <w:ind w:left="0" w:right="0" w:firstLine="0"/>
        <w:jc w:val="left"/>
        <w:rPr>
          <w:rFonts w:ascii="Arial" w:cs="Arial" w:hAnsi="Arial" w:eastAsia="Arial"/>
          <w:sz w:val="22"/>
          <w:szCs w:val="22"/>
          <w:rtl w:val="0"/>
        </w:rPr>
      </w:pPr>
    </w:p>
    <w:p>
      <w:pPr>
        <w:pStyle w:val="Default"/>
        <w:bidi w:val="0"/>
        <w:spacing w:before="0" w:line="240" w:lineRule="auto"/>
        <w:ind w:left="0" w:right="0" w:firstLine="0"/>
        <w:jc w:val="left"/>
        <w:rPr>
          <w:rStyle w:val="None"/>
          <w:rFonts w:ascii="Times Roman" w:cs="Times Roman" w:hAnsi="Times Roman" w:eastAsia="Times Roman"/>
          <w:sz w:val="24"/>
          <w:szCs w:val="24"/>
          <w:rtl w:val="0"/>
        </w:rPr>
      </w:pPr>
      <w:r>
        <w:rPr>
          <w:rFonts w:ascii="Arial Unicode MS" w:cs="Arial Unicode MS" w:hAnsi="Arial Unicode MS" w:eastAsia="Arial Unicode MS" w:hint="eastAsia"/>
          <w:b w:val="0"/>
          <w:bCs w:val="0"/>
          <w:i w:val="0"/>
          <w:iCs w:val="0"/>
          <w:sz w:val="22"/>
          <w:szCs w:val="22"/>
          <w:rtl w:val="0"/>
        </w:rPr>
        <w:t>👉</w:t>
      </w:r>
      <w:r>
        <w:rPr>
          <w:rFonts w:ascii="Arial" w:hAnsi="Arial"/>
          <w:sz w:val="22"/>
          <w:szCs w:val="22"/>
          <w:rtl w:val="0"/>
        </w:rPr>
        <w:t xml:space="preserve"> </w:t>
      </w:r>
      <w:r>
        <w:rPr>
          <w:rFonts w:ascii="Arial Unicode MS" w:cs="Arial Unicode MS" w:hAnsi="Arial Unicode MS" w:eastAsia="Arial Unicode MS" w:hint="eastAsia"/>
          <w:b w:val="0"/>
          <w:bCs w:val="0"/>
          <w:i w:val="0"/>
          <w:iCs w:val="0"/>
          <w:sz w:val="22"/>
          <w:szCs w:val="22"/>
          <w:rtl w:val="0"/>
        </w:rPr>
        <w:t>𝐈𝐧𝐟𝐨</w:t>
      </w:r>
      <w:r>
        <w:rPr>
          <w:rFonts w:ascii="Arial" w:hAnsi="Arial"/>
          <w:sz w:val="22"/>
          <w:szCs w:val="22"/>
          <w:rtl w:val="0"/>
        </w:rPr>
        <w:t xml:space="preserve"> </w:t>
      </w:r>
      <w:r>
        <w:rPr>
          <w:rFonts w:ascii="Arial" w:hAnsi="Arial"/>
          <w:sz w:val="22"/>
          <w:szCs w:val="22"/>
          <w:rtl w:val="0"/>
        </w:rPr>
        <w:t xml:space="preserve">&amp; </w:t>
      </w:r>
      <w:r>
        <w:rPr>
          <w:rFonts w:ascii="Arial Unicode MS" w:cs="Arial Unicode MS" w:hAnsi="Arial Unicode MS" w:eastAsia="Arial Unicode MS" w:hint="eastAsia"/>
          <w:b w:val="0"/>
          <w:bCs w:val="0"/>
          <w:i w:val="0"/>
          <w:iCs w:val="0"/>
          <w:sz w:val="22"/>
          <w:szCs w:val="22"/>
          <w:rtl w:val="0"/>
        </w:rPr>
        <w:t>𝐫𝐞𝐠𝐢𝐬𝐭𝐫𝐚𝐭𝐢𝐨𝐧</w:t>
      </w:r>
      <w:r>
        <w:rPr>
          <w:rFonts w:ascii="Arial" w:hAnsi="Arial"/>
          <w:sz w:val="22"/>
          <w:szCs w:val="22"/>
          <w:rtl w:val="0"/>
          <w:lang w:val="en-US"/>
        </w:rPr>
        <w:t>: https://www.ednetwork.eu/activities/edn-conference2022</w:t>
      </w:r>
    </w:p>
    <w:p>
      <w:pPr>
        <w:pStyle w:val="Body"/>
      </w:pPr>
    </w:p>
    <w:p>
      <w:pPr>
        <w:pStyle w:val="Body"/>
        <w:rPr>
          <w:rStyle w:val="None"/>
          <w:b w:val="1"/>
          <w:bCs w:val="1"/>
        </w:rPr>
      </w:pPr>
    </w:p>
    <w:p>
      <w:pPr>
        <w:pStyle w:val="Body"/>
      </w:pPr>
    </w:p>
    <w:p>
      <w:pPr>
        <w:pStyle w:val="Body"/>
      </w:pPr>
      <w:r>
        <w:rPr>
          <w:rStyle w:val="None"/>
          <w:rFonts w:ascii="Arial Unicode MS" w:cs="Arial Unicode MS" w:hAnsi="Arial Unicode MS" w:eastAsia="Arial Unicode MS"/>
          <w:b w:val="0"/>
          <w:bCs w:val="0"/>
          <w:i w:val="0"/>
          <w:iCs w:val="0"/>
        </w:rPr>
        <w:br w:type="page"/>
      </w:r>
    </w:p>
    <w:p>
      <w:pPr>
        <w:pStyle w:val="heading 4"/>
      </w:pPr>
      <w:bookmarkStart w:name="_r1artbrdl0ua" w:id="14"/>
      <w:bookmarkEnd w:id="14"/>
      <w:r>
        <w:rPr>
          <w:rStyle w:val="None"/>
          <w:rFonts w:cs="Arial Unicode MS" w:eastAsia="Arial Unicode MS"/>
          <w:rtl w:val="0"/>
          <w:lang w:val="en-US"/>
        </w:rPr>
        <w:t>I</w:t>
      </w:r>
      <w:r>
        <w:rPr>
          <w:rStyle w:val="None"/>
          <w:rFonts w:cs="Arial Unicode MS" w:eastAsia="Arial Unicode MS"/>
          <w:rtl w:val="0"/>
          <w:lang w:val="en-US"/>
        </w:rPr>
        <w:t>nstagram</w:t>
      </w:r>
    </w:p>
    <w:p>
      <w:pPr>
        <w:pStyle w:val="Body"/>
      </w:pPr>
    </w:p>
    <w:p>
      <w:pPr>
        <w:pStyle w:val="Body"/>
      </w:pPr>
    </w:p>
    <w:p>
      <w:pPr>
        <w:pStyle w:val="Default"/>
        <w:bidi w:val="0"/>
        <w:spacing w:before="0" w:line="240" w:lineRule="auto"/>
        <w:ind w:left="0" w:right="0" w:firstLine="0"/>
        <w:jc w:val="left"/>
        <w:rPr>
          <w:rFonts w:ascii="Arial" w:cs="Arial" w:hAnsi="Arial" w:eastAsia="Arial"/>
          <w:sz w:val="22"/>
          <w:szCs w:val="22"/>
          <w:rtl w:val="0"/>
        </w:rPr>
      </w:pPr>
      <w:r>
        <w:rPr>
          <w:rFonts w:ascii="Arial Unicode MS" w:cs="Arial Unicode MS" w:hAnsi="Arial Unicode MS" w:eastAsia="Arial Unicode MS" w:hint="eastAsia"/>
          <w:b w:val="0"/>
          <w:bCs w:val="0"/>
          <w:i w:val="0"/>
          <w:iCs w:val="0"/>
          <w:sz w:val="22"/>
          <w:szCs w:val="22"/>
          <w:rtl w:val="0"/>
        </w:rPr>
        <w:t>🔊</w:t>
      </w:r>
      <w:r>
        <w:rPr>
          <w:rFonts w:ascii="Arial" w:hAnsi="Arial"/>
          <w:sz w:val="22"/>
          <w:szCs w:val="22"/>
          <w:rtl w:val="0"/>
          <w:lang w:val="en-US"/>
        </w:rPr>
        <w:t>Special Guest Speaker of the EDN Conference 2022</w:t>
      </w:r>
    </w:p>
    <w:p>
      <w:pPr>
        <w:pStyle w:val="Default"/>
        <w:bidi w:val="0"/>
        <w:spacing w:before="0" w:line="240" w:lineRule="auto"/>
        <w:ind w:left="0" w:right="0" w:firstLine="0"/>
        <w:jc w:val="left"/>
        <w:rPr>
          <w:rFonts w:ascii="Arial" w:cs="Arial" w:hAnsi="Arial" w:eastAsia="Arial"/>
          <w:sz w:val="22"/>
          <w:szCs w:val="22"/>
          <w:rtl w:val="0"/>
        </w:rPr>
      </w:pPr>
      <w:r>
        <w:rPr>
          <w:rFonts w:ascii="Arial Unicode MS" w:cs="Arial Unicode MS" w:hAnsi="Arial Unicode MS" w:eastAsia="Arial Unicode MS" w:hint="eastAsia"/>
          <w:b w:val="0"/>
          <w:bCs w:val="0"/>
          <w:i w:val="0"/>
          <w:iCs w:val="0"/>
          <w:sz w:val="22"/>
          <w:szCs w:val="22"/>
          <w:rtl w:val="0"/>
        </w:rPr>
        <w:t>👉</w:t>
      </w:r>
      <w:r>
        <w:rPr>
          <w:rFonts w:ascii="Arial" w:hAnsi="Arial"/>
          <w:sz w:val="22"/>
          <w:szCs w:val="22"/>
          <w:rtl w:val="0"/>
        </w:rPr>
        <w:t xml:space="preserve"> </w:t>
      </w:r>
      <w:r>
        <w:rPr>
          <w:rFonts w:ascii="Arial Unicode MS" w:cs="Arial Unicode MS" w:hAnsi="Arial Unicode MS" w:eastAsia="Arial Unicode MS" w:hint="eastAsia"/>
          <w:b w:val="0"/>
          <w:bCs w:val="0"/>
          <w:i w:val="0"/>
          <w:iCs w:val="0"/>
          <w:sz w:val="22"/>
          <w:szCs w:val="22"/>
          <w:rtl w:val="0"/>
        </w:rPr>
        <w:t>𝐈𝐧𝐟𝐨</w:t>
      </w:r>
      <w:r>
        <w:rPr>
          <w:rFonts w:ascii="Arial" w:hAnsi="Arial"/>
          <w:sz w:val="22"/>
          <w:szCs w:val="22"/>
          <w:rtl w:val="0"/>
        </w:rPr>
        <w:t xml:space="preserve"> </w:t>
      </w:r>
      <w:r>
        <w:rPr>
          <w:rFonts w:ascii="Arial" w:hAnsi="Arial"/>
          <w:sz w:val="22"/>
          <w:szCs w:val="22"/>
          <w:rtl w:val="0"/>
        </w:rPr>
        <w:t xml:space="preserve">&amp; </w:t>
      </w:r>
      <w:r>
        <w:rPr>
          <w:rFonts w:ascii="Arial Unicode MS" w:cs="Arial Unicode MS" w:hAnsi="Arial Unicode MS" w:eastAsia="Arial Unicode MS" w:hint="eastAsia"/>
          <w:b w:val="0"/>
          <w:bCs w:val="0"/>
          <w:i w:val="0"/>
          <w:iCs w:val="0"/>
          <w:sz w:val="22"/>
          <w:szCs w:val="22"/>
          <w:rtl w:val="0"/>
        </w:rPr>
        <w:t>𝐫𝐞𝐠𝐢𝐬𝐭𝐫𝐚𝐭𝐢𝐨𝐧</w:t>
      </w:r>
      <w:r>
        <w:rPr>
          <w:rFonts w:ascii="Arial" w:hAnsi="Arial"/>
          <w:sz w:val="22"/>
          <w:szCs w:val="22"/>
          <w:rtl w:val="0"/>
          <w:lang w:val="en-US"/>
        </w:rPr>
        <w:t>: link in bio</w:t>
      </w:r>
    </w:p>
    <w:p>
      <w:pPr>
        <w:pStyle w:val="Default"/>
        <w:bidi w:val="0"/>
        <w:spacing w:before="0" w:line="240" w:lineRule="auto"/>
        <w:ind w:left="0" w:right="0" w:firstLine="0"/>
        <w:jc w:val="left"/>
        <w:rPr>
          <w:rFonts w:ascii="Arial" w:cs="Arial" w:hAnsi="Arial" w:eastAsia="Arial"/>
          <w:sz w:val="22"/>
          <w:szCs w:val="22"/>
          <w:rtl w:val="0"/>
        </w:rPr>
      </w:pPr>
    </w:p>
    <w:p>
      <w:pPr>
        <w:pStyle w:val="Default"/>
        <w:bidi w:val="0"/>
        <w:spacing w:before="0" w:line="240" w:lineRule="auto"/>
        <w:ind w:left="0" w:right="0" w:firstLine="0"/>
        <w:jc w:val="left"/>
        <w:rPr>
          <w:rFonts w:ascii="Arial" w:cs="Arial" w:hAnsi="Arial" w:eastAsia="Arial"/>
          <w:sz w:val="22"/>
          <w:szCs w:val="22"/>
          <w:rtl w:val="0"/>
        </w:rPr>
      </w:pPr>
      <w:r>
        <w:rPr>
          <w:rFonts w:ascii="Arial" w:hAnsi="Arial"/>
          <w:sz w:val="22"/>
          <w:szCs w:val="22"/>
          <w:rtl w:val="0"/>
        </w:rPr>
        <w:t>EDN</w:t>
      </w:r>
      <w:r>
        <w:rPr>
          <w:rFonts w:ascii="Arial" w:hAnsi="Arial"/>
          <w:sz w:val="22"/>
          <w:szCs w:val="22"/>
          <w:rtl w:val="0"/>
          <w:lang w:val="en-US"/>
        </w:rPr>
        <w:t xml:space="preserve"> announce</w:t>
      </w:r>
      <w:r>
        <w:rPr>
          <w:rFonts w:ascii="Arial" w:hAnsi="Arial"/>
          <w:sz w:val="22"/>
          <w:szCs w:val="22"/>
          <w:rtl w:val="0"/>
        </w:rPr>
        <w:t>d</w:t>
      </w:r>
      <w:r>
        <w:rPr>
          <w:rFonts w:ascii="Arial" w:hAnsi="Arial"/>
          <w:sz w:val="22"/>
          <w:szCs w:val="22"/>
          <w:rtl w:val="0"/>
          <w:lang w:val="en-US"/>
        </w:rPr>
        <w:t xml:space="preserve"> a special guest at the EDN conference "How Can We Move? Ecological Perspectives of Contemporary Dance''. </w:t>
      </w:r>
      <w:r>
        <w:rPr>
          <w:rStyle w:val="None"/>
          <w:rFonts w:ascii="Arial" w:hAnsi="Arial"/>
          <w:b w:val="1"/>
          <w:bCs w:val="1"/>
          <w:sz w:val="22"/>
          <w:szCs w:val="22"/>
          <w:rtl w:val="0"/>
          <w:lang w:val="de-DE"/>
        </w:rPr>
        <w:t>Barbara Gessler</w:t>
      </w:r>
      <w:r>
        <w:rPr>
          <w:rFonts w:ascii="Arial" w:hAnsi="Arial"/>
          <w:sz w:val="22"/>
          <w:szCs w:val="22"/>
          <w:rtl w:val="0"/>
          <w:lang w:val="en-US"/>
        </w:rPr>
        <w:t xml:space="preserve">, Head of Unit Creative Europe - European Commission &amp; Directorate General Education and Culture, has accepted the invitation of the European Dancehouse Network to open the conference together with EDN Co-Presidents </w:t>
      </w:r>
      <w:r>
        <w:rPr>
          <w:rStyle w:val="None"/>
          <w:rFonts w:ascii="Arial" w:hAnsi="Arial"/>
          <w:b w:val="1"/>
          <w:bCs w:val="1"/>
          <w:sz w:val="22"/>
          <w:szCs w:val="22"/>
          <w:rtl w:val="0"/>
          <w:lang w:val="de-DE"/>
        </w:rPr>
        <w:t xml:space="preserve">Kerstin Evert </w:t>
      </w:r>
      <w:r>
        <w:rPr>
          <w:rFonts w:ascii="Arial" w:hAnsi="Arial"/>
          <w:sz w:val="22"/>
          <w:szCs w:val="22"/>
          <w:rtl w:val="0"/>
          <w:lang w:val="en-US"/>
        </w:rPr>
        <w:t xml:space="preserve">(Artistic Director, @k3.tanzplan.hamburg) and </w:t>
      </w:r>
      <w:r>
        <w:rPr>
          <w:rStyle w:val="None"/>
          <w:rFonts w:ascii="Arial" w:hAnsi="Arial"/>
          <w:b w:val="1"/>
          <w:bCs w:val="1"/>
          <w:sz w:val="22"/>
          <w:szCs w:val="22"/>
          <w:rtl w:val="0"/>
          <w:lang w:val="de-DE"/>
        </w:rPr>
        <w:t>Laurent Meheust</w:t>
      </w:r>
      <w:r>
        <w:rPr>
          <w:rFonts w:ascii="Arial" w:hAnsi="Arial"/>
          <w:sz w:val="22"/>
          <w:szCs w:val="22"/>
          <w:rtl w:val="0"/>
        </w:rPr>
        <w:t xml:space="preserve"> (Director, @legymnase_cdcn).</w:t>
      </w:r>
    </w:p>
    <w:p>
      <w:pPr>
        <w:pStyle w:val="Default"/>
        <w:bidi w:val="0"/>
        <w:spacing w:before="0" w:line="240" w:lineRule="auto"/>
        <w:ind w:left="0" w:right="0" w:firstLine="0"/>
        <w:jc w:val="left"/>
        <w:rPr>
          <w:rFonts w:ascii="Arial" w:cs="Arial" w:hAnsi="Arial" w:eastAsia="Arial"/>
          <w:sz w:val="22"/>
          <w:szCs w:val="22"/>
          <w:rtl w:val="0"/>
        </w:rPr>
      </w:pPr>
    </w:p>
    <w:p>
      <w:pPr>
        <w:pStyle w:val="Default"/>
        <w:bidi w:val="0"/>
        <w:spacing w:before="0" w:line="240" w:lineRule="auto"/>
        <w:ind w:left="0" w:right="0" w:firstLine="0"/>
        <w:jc w:val="left"/>
        <w:rPr>
          <w:rFonts w:ascii="Arial" w:cs="Arial" w:hAnsi="Arial" w:eastAsia="Arial"/>
          <w:sz w:val="22"/>
          <w:szCs w:val="22"/>
          <w:rtl w:val="0"/>
        </w:rPr>
      </w:pPr>
      <w:r>
        <w:rPr>
          <w:rFonts w:ascii="Arial" w:hAnsi="Arial"/>
          <w:sz w:val="22"/>
          <w:szCs w:val="22"/>
          <w:rtl w:val="0"/>
          <w:lang w:val="en-US"/>
        </w:rPr>
        <w:t>The current lineup of confirmed speakers include choreographer and researcher @</w:t>
      </w:r>
      <w:r>
        <w:rPr>
          <w:rStyle w:val="None"/>
          <w:rFonts w:ascii="Arial" w:hAnsi="Arial"/>
          <w:b w:val="1"/>
          <w:bCs w:val="1"/>
          <w:sz w:val="22"/>
          <w:szCs w:val="22"/>
          <w:rtl w:val="0"/>
          <w:lang w:val="en-US"/>
        </w:rPr>
        <w:t xml:space="preserve">yelpdanceco_mariela.nestora </w:t>
      </w:r>
      <w:r>
        <w:rPr>
          <w:rFonts w:ascii="Arial" w:hAnsi="Arial"/>
          <w:sz w:val="22"/>
          <w:szCs w:val="22"/>
          <w:rtl w:val="0"/>
          <w:lang w:val="en-US"/>
        </w:rPr>
        <w:t>(moderator), dance dramaturg,choreographer, musician and researcher @</w:t>
      </w:r>
      <w:r>
        <w:rPr>
          <w:rStyle w:val="None"/>
          <w:rFonts w:ascii="Arial" w:hAnsi="Arial"/>
          <w:b w:val="1"/>
          <w:bCs w:val="1"/>
          <w:sz w:val="22"/>
          <w:szCs w:val="22"/>
          <w:rtl w:val="0"/>
        </w:rPr>
        <w:t>tyroneisaacstuart</w:t>
      </w:r>
      <w:r>
        <w:rPr>
          <w:rFonts w:ascii="Arial" w:hAnsi="Arial"/>
          <w:sz w:val="22"/>
          <w:szCs w:val="22"/>
          <w:rtl w:val="0"/>
          <w:lang w:val="en-US"/>
        </w:rPr>
        <w:t>, BIPoC artist @</w:t>
      </w:r>
      <w:r>
        <w:rPr>
          <w:rStyle w:val="None"/>
          <w:rFonts w:ascii="Arial" w:hAnsi="Arial"/>
          <w:b w:val="1"/>
          <w:bCs w:val="1"/>
          <w:sz w:val="22"/>
          <w:szCs w:val="22"/>
          <w:rtl w:val="0"/>
          <w:lang w:val="es-ES_tradnl"/>
        </w:rPr>
        <w:t>lahincapiecharry</w:t>
      </w:r>
      <w:r>
        <w:rPr>
          <w:rFonts w:ascii="Arial" w:hAnsi="Arial"/>
          <w:sz w:val="22"/>
          <w:szCs w:val="22"/>
          <w:rtl w:val="0"/>
          <w:lang w:val="en-US"/>
        </w:rPr>
        <w:t xml:space="preserve"> and independent researcher and curator </w:t>
      </w:r>
      <w:r>
        <w:rPr>
          <w:rStyle w:val="None"/>
          <w:rFonts w:ascii="Arial" w:hAnsi="Arial"/>
          <w:b w:val="1"/>
          <w:bCs w:val="1"/>
          <w:sz w:val="22"/>
          <w:szCs w:val="22"/>
          <w:rtl w:val="0"/>
        </w:rPr>
        <w:t>Katarzyna S</w:t>
      </w:r>
      <w:r>
        <w:rPr>
          <w:rStyle w:val="None"/>
          <w:rFonts w:ascii="Arial" w:hAnsi="Arial" w:hint="default"/>
          <w:b w:val="1"/>
          <w:bCs w:val="1"/>
          <w:sz w:val="22"/>
          <w:szCs w:val="22"/>
          <w:rtl w:val="0"/>
        </w:rPr>
        <w:t>ł</w:t>
      </w:r>
      <w:r>
        <w:rPr>
          <w:rStyle w:val="None"/>
          <w:rFonts w:ascii="Arial" w:hAnsi="Arial"/>
          <w:b w:val="1"/>
          <w:bCs w:val="1"/>
          <w:sz w:val="22"/>
          <w:szCs w:val="22"/>
          <w:rtl w:val="0"/>
        </w:rPr>
        <w:t>oboda</w:t>
      </w:r>
      <w:r>
        <w:rPr>
          <w:rFonts w:ascii="Arial" w:hAnsi="Arial"/>
          <w:sz w:val="22"/>
          <w:szCs w:val="22"/>
          <w:rtl w:val="0"/>
          <w:lang w:val="en-US"/>
        </w:rPr>
        <w:t xml:space="preserve"> and researcher and cultural policy consultant </w:t>
      </w:r>
      <w:r>
        <w:rPr>
          <w:rStyle w:val="None"/>
          <w:rFonts w:ascii="Arial" w:hAnsi="Arial"/>
          <w:b w:val="1"/>
          <w:bCs w:val="1"/>
          <w:sz w:val="22"/>
          <w:szCs w:val="22"/>
          <w:rtl w:val="0"/>
          <w:lang w:val="it-IT"/>
        </w:rPr>
        <w:t>Jordi Balt</w:t>
      </w:r>
      <w:r>
        <w:rPr>
          <w:rStyle w:val="None"/>
          <w:rFonts w:ascii="Arial" w:hAnsi="Arial" w:hint="default"/>
          <w:b w:val="1"/>
          <w:bCs w:val="1"/>
          <w:sz w:val="22"/>
          <w:szCs w:val="22"/>
          <w:rtl w:val="0"/>
        </w:rPr>
        <w:t xml:space="preserve">á </w:t>
      </w:r>
      <w:r>
        <w:rPr>
          <w:rStyle w:val="None"/>
          <w:rFonts w:ascii="Arial" w:hAnsi="Arial"/>
          <w:b w:val="1"/>
          <w:bCs w:val="1"/>
          <w:sz w:val="22"/>
          <w:szCs w:val="22"/>
          <w:rtl w:val="0"/>
          <w:lang w:val="pt-PT"/>
        </w:rPr>
        <w:t>Portol</w:t>
      </w:r>
      <w:r>
        <w:rPr>
          <w:rStyle w:val="None"/>
          <w:rFonts w:ascii="Arial" w:hAnsi="Arial" w:hint="default"/>
          <w:b w:val="1"/>
          <w:bCs w:val="1"/>
          <w:sz w:val="22"/>
          <w:szCs w:val="22"/>
          <w:rtl w:val="0"/>
          <w:lang w:val="fr-FR"/>
        </w:rPr>
        <w:t>é</w:t>
      </w:r>
      <w:r>
        <w:rPr>
          <w:rStyle w:val="None"/>
          <w:rFonts w:ascii="Arial" w:hAnsi="Arial"/>
          <w:b w:val="1"/>
          <w:bCs w:val="1"/>
          <w:sz w:val="22"/>
          <w:szCs w:val="22"/>
          <w:rtl w:val="0"/>
        </w:rPr>
        <w:t>s</w:t>
      </w:r>
      <w:r>
        <w:rPr>
          <w:rFonts w:ascii="Arial" w:hAnsi="Arial"/>
          <w:sz w:val="22"/>
          <w:szCs w:val="22"/>
          <w:rtl w:val="0"/>
          <w:lang w:val="en-US"/>
        </w:rPr>
        <w:t xml:space="preserve"> (@transitprojectes, Spain). Register by 10 November 2022!</w:t>
      </w:r>
    </w:p>
    <w:p>
      <w:pPr>
        <w:pStyle w:val="Default"/>
        <w:bidi w:val="0"/>
        <w:spacing w:before="0" w:line="240" w:lineRule="auto"/>
        <w:ind w:left="0" w:right="0" w:firstLine="0"/>
        <w:jc w:val="left"/>
        <w:rPr>
          <w:rFonts w:ascii="Arial" w:cs="Arial" w:hAnsi="Arial" w:eastAsia="Arial"/>
          <w:sz w:val="22"/>
          <w:szCs w:val="22"/>
          <w:rtl w:val="0"/>
        </w:rPr>
      </w:pPr>
    </w:p>
    <w:p>
      <w:pPr>
        <w:pStyle w:val="Default"/>
        <w:bidi w:val="0"/>
        <w:spacing w:before="0" w:line="240" w:lineRule="auto"/>
        <w:ind w:left="0" w:right="0" w:firstLine="0"/>
        <w:jc w:val="left"/>
        <w:rPr>
          <w:rFonts w:ascii="Arial" w:cs="Arial" w:hAnsi="Arial" w:eastAsia="Arial"/>
          <w:sz w:val="22"/>
          <w:szCs w:val="22"/>
          <w:rtl w:val="0"/>
        </w:rPr>
      </w:pPr>
      <w:r>
        <w:rPr>
          <w:rFonts w:ascii="Arial Unicode MS" w:cs="Arial Unicode MS" w:hAnsi="Arial Unicode MS" w:eastAsia="Arial Unicode MS" w:hint="eastAsia"/>
          <w:b w:val="0"/>
          <w:bCs w:val="0"/>
          <w:i w:val="0"/>
          <w:iCs w:val="0"/>
          <w:sz w:val="22"/>
          <w:szCs w:val="22"/>
          <w:rtl w:val="0"/>
        </w:rPr>
        <w:t>👉</w:t>
      </w:r>
      <w:r>
        <w:rPr>
          <w:rFonts w:ascii="Arial" w:hAnsi="Arial"/>
          <w:sz w:val="22"/>
          <w:szCs w:val="22"/>
          <w:rtl w:val="0"/>
        </w:rPr>
        <w:t xml:space="preserve"> </w:t>
      </w:r>
      <w:r>
        <w:rPr>
          <w:rFonts w:ascii="Arial Unicode MS" w:cs="Arial Unicode MS" w:hAnsi="Arial Unicode MS" w:eastAsia="Arial Unicode MS" w:hint="eastAsia"/>
          <w:b w:val="0"/>
          <w:bCs w:val="0"/>
          <w:i w:val="0"/>
          <w:iCs w:val="0"/>
          <w:sz w:val="22"/>
          <w:szCs w:val="22"/>
          <w:rtl w:val="0"/>
        </w:rPr>
        <w:t>𝐈𝐧𝐟𝐨</w:t>
      </w:r>
      <w:r>
        <w:rPr>
          <w:rFonts w:ascii="Arial" w:hAnsi="Arial"/>
          <w:sz w:val="22"/>
          <w:szCs w:val="22"/>
          <w:rtl w:val="0"/>
        </w:rPr>
        <w:t xml:space="preserve"> </w:t>
      </w:r>
      <w:r>
        <w:rPr>
          <w:rFonts w:ascii="Arial" w:hAnsi="Arial"/>
          <w:sz w:val="22"/>
          <w:szCs w:val="22"/>
          <w:rtl w:val="0"/>
        </w:rPr>
        <w:t xml:space="preserve">&amp; </w:t>
      </w:r>
      <w:r>
        <w:rPr>
          <w:rFonts w:ascii="Arial Unicode MS" w:cs="Arial Unicode MS" w:hAnsi="Arial Unicode MS" w:eastAsia="Arial Unicode MS" w:hint="eastAsia"/>
          <w:b w:val="0"/>
          <w:bCs w:val="0"/>
          <w:i w:val="0"/>
          <w:iCs w:val="0"/>
          <w:sz w:val="22"/>
          <w:szCs w:val="22"/>
          <w:rtl w:val="0"/>
        </w:rPr>
        <w:t>𝐫𝐞𝐠𝐢𝐬𝐭𝐫𝐚𝐭𝐢𝐨𝐧</w:t>
      </w:r>
      <w:r>
        <w:rPr>
          <w:rFonts w:ascii="Arial" w:hAnsi="Arial"/>
          <w:sz w:val="22"/>
          <w:szCs w:val="22"/>
          <w:rtl w:val="0"/>
          <w:lang w:val="en-US"/>
        </w:rPr>
        <w:t>: link in bio</w:t>
      </w:r>
    </w:p>
    <w:p>
      <w:pPr>
        <w:pStyle w:val="Default"/>
        <w:bidi w:val="0"/>
        <w:spacing w:before="0" w:line="240" w:lineRule="auto"/>
        <w:ind w:left="0" w:right="0" w:firstLine="0"/>
        <w:jc w:val="left"/>
        <w:rPr>
          <w:rFonts w:ascii="Arial" w:cs="Arial" w:hAnsi="Arial" w:eastAsia="Arial"/>
          <w:sz w:val="22"/>
          <w:szCs w:val="22"/>
          <w:rtl w:val="0"/>
        </w:rPr>
      </w:pPr>
    </w:p>
    <w:p>
      <w:pPr>
        <w:pStyle w:val="Default"/>
        <w:bidi w:val="0"/>
        <w:spacing w:before="0" w:line="240" w:lineRule="auto"/>
        <w:ind w:left="0" w:right="0" w:firstLine="0"/>
        <w:jc w:val="left"/>
        <w:rPr>
          <w:rFonts w:ascii="Arial" w:cs="Arial" w:hAnsi="Arial" w:eastAsia="Arial"/>
          <w:sz w:val="22"/>
          <w:szCs w:val="22"/>
          <w:rtl w:val="0"/>
        </w:rPr>
      </w:pPr>
      <w:r>
        <w:rPr>
          <w:rFonts w:ascii="Arial" w:hAnsi="Arial"/>
          <w:sz w:val="22"/>
          <w:szCs w:val="22"/>
          <w:rtl w:val="0"/>
          <w:lang w:val="de-DE"/>
        </w:rPr>
        <w:t>@areal_colectiv @boraboradans @le_cnd @operaestate @dampfzentrale_bern @dancebase @dance_city_newcastle @dancehouse_lefkosia @dancehouselemesos @DanceIreland_DI @dancelimerick @danceeast @dansbrabant @dansateliers @dansehallerne @dansenshusstockholm @dansenshusoslo @derida_dance @devir.capa @duncan.center @hellerau_ @hip_zagreb @ickamsterdam @k3.tanzplan.hamburg @kinosiska @klapkelemenis @korzotheater @labriqueteriecdcn @lavanderiaavapore @legymnase_cdcn @lithuanian_dance @maisondeladanse_lyon @mercatflors @oespacodotempo @orienteoccidente @pavillon.adc @sadlers_wells @stanica.station @stukleuven @ponec_tanecpraha @tanssintalo @tanzhausnrw @tanzhauszuerich @tanzquartierwien @theplacelondon @trafohouse @troiscl</w:t>
      </w:r>
    </w:p>
    <w:p>
      <w:pPr>
        <w:pStyle w:val="Default"/>
        <w:bidi w:val="0"/>
        <w:spacing w:before="0" w:line="240" w:lineRule="auto"/>
        <w:ind w:left="0" w:right="0" w:firstLine="0"/>
        <w:jc w:val="left"/>
        <w:rPr>
          <w:rFonts w:ascii="Arial" w:cs="Arial" w:hAnsi="Arial" w:eastAsia="Arial"/>
          <w:sz w:val="22"/>
          <w:szCs w:val="22"/>
          <w:rtl w:val="0"/>
        </w:rPr>
      </w:pPr>
    </w:p>
    <w:p>
      <w:pPr>
        <w:pStyle w:val="Default"/>
        <w:bidi w:val="0"/>
        <w:spacing w:before="0" w:line="240" w:lineRule="auto"/>
        <w:ind w:left="0" w:right="0" w:firstLine="0"/>
        <w:jc w:val="left"/>
        <w:rPr>
          <w:rFonts w:ascii="Arial" w:cs="Arial" w:hAnsi="Arial" w:eastAsia="Arial"/>
          <w:sz w:val="22"/>
          <w:szCs w:val="22"/>
          <w:rtl w:val="0"/>
        </w:rPr>
      </w:pPr>
      <w:r>
        <w:rPr>
          <w:rFonts w:ascii="Arial" w:hAnsi="Arial"/>
          <w:sz w:val="22"/>
          <w:szCs w:val="22"/>
          <w:rtl w:val="0"/>
          <w:lang w:val="en-US"/>
        </w:rPr>
        <w:t>@trans_europe_halles @ietmnetwork</w:t>
      </w:r>
    </w:p>
    <w:p>
      <w:pPr>
        <w:pStyle w:val="Default"/>
        <w:bidi w:val="0"/>
        <w:spacing w:before="0" w:line="240" w:lineRule="auto"/>
        <w:ind w:left="0" w:right="0" w:firstLine="0"/>
        <w:jc w:val="left"/>
        <w:rPr>
          <w:rFonts w:ascii="Arial" w:cs="Arial" w:hAnsi="Arial" w:eastAsia="Arial"/>
          <w:sz w:val="22"/>
          <w:szCs w:val="22"/>
          <w:rtl w:val="0"/>
        </w:rPr>
      </w:pPr>
      <w:r>
        <w:rPr>
          <w:rFonts w:ascii="Arial" w:hAnsi="Arial"/>
          <w:sz w:val="22"/>
          <w:szCs w:val="22"/>
          <w:rtl w:val="0"/>
          <w:lang w:val="en-US"/>
        </w:rPr>
        <w:t>@performeurope @otm.network @culture_action_europe @europeanfestivalsassociation @circostradanetwork @european_theatre_convention @aerowaves_europe @eunicglobal @eunic.brussels @encatc_official</w:t>
      </w:r>
    </w:p>
    <w:p>
      <w:pPr>
        <w:pStyle w:val="Default"/>
        <w:bidi w:val="0"/>
        <w:spacing w:before="0" w:line="240" w:lineRule="auto"/>
        <w:ind w:left="0" w:right="0" w:firstLine="0"/>
        <w:jc w:val="left"/>
        <w:rPr>
          <w:rFonts w:ascii="Arial" w:cs="Arial" w:hAnsi="Arial" w:eastAsia="Arial"/>
          <w:sz w:val="22"/>
          <w:szCs w:val="22"/>
          <w:rtl w:val="0"/>
        </w:rPr>
      </w:pPr>
    </w:p>
    <w:p>
      <w:pPr>
        <w:pStyle w:val="Default"/>
        <w:bidi w:val="0"/>
        <w:spacing w:before="0" w:line="240" w:lineRule="auto"/>
        <w:ind w:left="0" w:right="0" w:firstLine="0"/>
        <w:jc w:val="left"/>
        <w:rPr>
          <w:rFonts w:ascii="Arial" w:cs="Arial" w:hAnsi="Arial" w:eastAsia="Arial"/>
          <w:sz w:val="22"/>
          <w:szCs w:val="22"/>
          <w:rtl w:val="0"/>
        </w:rPr>
      </w:pPr>
      <w:r>
        <w:rPr>
          <w:rFonts w:ascii="Arial" w:hAnsi="Arial"/>
          <w:sz w:val="22"/>
          <w:szCs w:val="22"/>
          <w:rtl w:val="0"/>
          <w:lang w:val="en-US"/>
        </w:rPr>
        <w:t>@_dancewell @springbackmagazine @greenartlaballiance</w:t>
      </w:r>
    </w:p>
    <w:p>
      <w:pPr>
        <w:pStyle w:val="Default"/>
        <w:bidi w:val="0"/>
        <w:spacing w:before="0" w:line="240" w:lineRule="auto"/>
        <w:ind w:left="0" w:right="0" w:firstLine="0"/>
        <w:jc w:val="left"/>
        <w:rPr>
          <w:rFonts w:ascii="Arial" w:cs="Arial" w:hAnsi="Arial" w:eastAsia="Arial"/>
          <w:sz w:val="22"/>
          <w:szCs w:val="22"/>
          <w:rtl w:val="0"/>
        </w:rPr>
      </w:pPr>
    </w:p>
    <w:p>
      <w:pPr>
        <w:pStyle w:val="Default"/>
        <w:bidi w:val="0"/>
        <w:spacing w:before="0" w:line="240" w:lineRule="auto"/>
        <w:ind w:left="0" w:right="0" w:firstLine="0"/>
        <w:jc w:val="left"/>
        <w:rPr>
          <w:rFonts w:ascii="Arial" w:cs="Arial" w:hAnsi="Arial" w:eastAsia="Arial"/>
          <w:sz w:val="22"/>
          <w:szCs w:val="22"/>
          <w:rtl w:val="0"/>
        </w:rPr>
      </w:pPr>
      <w:r>
        <w:rPr>
          <w:rFonts w:ascii="Arial" w:hAnsi="Arial"/>
          <w:sz w:val="22"/>
          <w:szCs w:val="22"/>
          <w:rtl w:val="0"/>
          <w:lang w:val="en-US"/>
        </w:rPr>
        <w:t>@creative.eu</w:t>
      </w:r>
    </w:p>
    <w:p>
      <w:pPr>
        <w:pStyle w:val="Body"/>
      </w:pPr>
    </w:p>
    <w:p>
      <w:pPr>
        <w:pStyle w:val="Body"/>
      </w:pPr>
    </w:p>
    <w:p>
      <w:pPr>
        <w:pStyle w:val="heading 4"/>
      </w:pPr>
    </w:p>
    <w:p>
      <w:pPr>
        <w:pStyle w:val="heading 4"/>
      </w:pPr>
    </w:p>
    <w:p>
      <w:pPr>
        <w:pStyle w:val="heading 4"/>
      </w:pPr>
      <w:bookmarkStart w:name="_ybmd7v3g8lgs" w:id="15"/>
      <w:bookmarkEnd w:id="15"/>
      <w:r>
        <w:rPr>
          <w:rStyle w:val="None"/>
          <w:rFonts w:cs="Arial Unicode MS" w:eastAsia="Arial Unicode MS"/>
          <w:rtl w:val="0"/>
          <w:lang w:val="en-US"/>
        </w:rPr>
        <w:t>T</w:t>
      </w:r>
      <w:r>
        <w:rPr>
          <w:rStyle w:val="None"/>
          <w:rFonts w:cs="Arial Unicode MS" w:eastAsia="Arial Unicode MS"/>
          <w:rtl w:val="0"/>
          <w:lang w:val="en-US"/>
        </w:rPr>
        <w:t>witter</w:t>
      </w:r>
    </w:p>
    <w:p>
      <w:pPr>
        <w:pStyle w:val="Body"/>
      </w:pPr>
    </w:p>
    <w:p>
      <w:pPr>
        <w:pStyle w:val="Default"/>
        <w:bidi w:val="0"/>
        <w:spacing w:before="0" w:line="240" w:lineRule="auto"/>
        <w:ind w:left="0" w:right="0" w:firstLine="0"/>
        <w:jc w:val="left"/>
        <w:rPr>
          <w:rFonts w:ascii="Arial" w:cs="Arial" w:hAnsi="Arial" w:eastAsia="Arial"/>
          <w:sz w:val="22"/>
          <w:szCs w:val="22"/>
          <w:rtl w:val="0"/>
        </w:rPr>
      </w:pPr>
      <w:r>
        <w:rPr>
          <w:rFonts w:ascii="Arial" w:hAnsi="Arial"/>
          <w:sz w:val="22"/>
          <w:szCs w:val="22"/>
          <w:rtl w:val="0"/>
        </w:rPr>
        <w:t>@dancehouses</w:t>
      </w:r>
      <w:r>
        <w:rPr>
          <w:rFonts w:ascii="Arial" w:hAnsi="Arial"/>
          <w:sz w:val="22"/>
          <w:szCs w:val="22"/>
          <w:rtl w:val="0"/>
          <w:lang w:val="en-US"/>
        </w:rPr>
        <w:t xml:space="preserve"> announce</w:t>
      </w:r>
      <w:r>
        <w:rPr>
          <w:rFonts w:ascii="Arial" w:hAnsi="Arial"/>
          <w:sz w:val="22"/>
          <w:szCs w:val="22"/>
          <w:rtl w:val="0"/>
        </w:rPr>
        <w:t>d</w:t>
      </w:r>
      <w:r>
        <w:rPr>
          <w:rFonts w:ascii="Arial" w:hAnsi="Arial"/>
          <w:sz w:val="22"/>
          <w:szCs w:val="22"/>
          <w:rtl w:val="0"/>
          <w:lang w:val="en-US"/>
        </w:rPr>
        <w:t xml:space="preserve"> Ms </w:t>
      </w:r>
      <w:r>
        <w:rPr>
          <w:rStyle w:val="None"/>
          <w:rFonts w:ascii="Arial" w:hAnsi="Arial"/>
          <w:b w:val="1"/>
          <w:bCs w:val="1"/>
          <w:sz w:val="22"/>
          <w:szCs w:val="22"/>
          <w:rtl w:val="0"/>
          <w:lang w:val="de-DE"/>
        </w:rPr>
        <w:t>Barbara Gessler</w:t>
      </w:r>
      <w:r>
        <w:rPr>
          <w:rFonts w:ascii="Arial" w:hAnsi="Arial"/>
          <w:sz w:val="22"/>
          <w:szCs w:val="22"/>
          <w:rtl w:val="0"/>
          <w:lang w:val="en-US"/>
        </w:rPr>
        <w:t xml:space="preserve">, Head of @Creative Europe </w:t>
      </w:r>
      <w:r>
        <w:rPr>
          <w:rFonts w:ascii="Arial" w:hAnsi="Arial"/>
          <w:sz w:val="22"/>
          <w:szCs w:val="22"/>
          <w:rtl w:val="0"/>
        </w:rPr>
        <w:t>to</w:t>
      </w:r>
      <w:r>
        <w:rPr>
          <w:rFonts w:ascii="Arial" w:hAnsi="Arial"/>
          <w:sz w:val="22"/>
          <w:szCs w:val="22"/>
          <w:rtl w:val="0"/>
          <w:lang w:val="en-US"/>
        </w:rPr>
        <w:t xml:space="preserve"> open the online EDN Conference </w:t>
      </w:r>
      <w:r>
        <w:rPr>
          <w:rFonts w:ascii="Arial" w:hAnsi="Arial" w:hint="default"/>
          <w:sz w:val="22"/>
          <w:szCs w:val="22"/>
          <w:rtl w:val="1"/>
          <w:lang w:val="ar-SA" w:bidi="ar-SA"/>
        </w:rPr>
        <w:t>“</w:t>
      </w:r>
      <w:r>
        <w:rPr>
          <w:rFonts w:ascii="Arial" w:hAnsi="Arial"/>
          <w:sz w:val="22"/>
          <w:szCs w:val="22"/>
          <w:rtl w:val="0"/>
          <w:lang w:val="en-US"/>
        </w:rPr>
        <w:t>How Can We Move?</w:t>
      </w:r>
      <w:r>
        <w:rPr>
          <w:rFonts w:ascii="Arial" w:hAnsi="Arial" w:hint="default"/>
          <w:sz w:val="22"/>
          <w:szCs w:val="22"/>
          <w:rtl w:val="0"/>
        </w:rPr>
        <w:t xml:space="preserve">” </w:t>
      </w:r>
      <w:r>
        <w:rPr>
          <w:rFonts w:ascii="Arial" w:hAnsi="Arial"/>
          <w:sz w:val="22"/>
          <w:szCs w:val="22"/>
          <w:rtl w:val="0"/>
        </w:rPr>
        <w:t>on 14 November 2022.</w:t>
      </w:r>
      <w:r>
        <w:rPr>
          <w:rFonts w:ascii="Arial" w:hAnsi="Arial" w:hint="default"/>
          <w:sz w:val="22"/>
          <w:szCs w:val="22"/>
          <w:rtl w:val="0"/>
        </w:rPr>
        <w:t> </w:t>
      </w:r>
    </w:p>
    <w:p>
      <w:pPr>
        <w:pStyle w:val="Body"/>
      </w:pPr>
    </w:p>
    <w:p>
      <w:pPr>
        <w:pStyle w:val="Body"/>
      </w:pPr>
      <w:r>
        <w:rPr>
          <w:rStyle w:val="None"/>
          <w:rFonts w:ascii="Arial Unicode MS" w:cs="Arial Unicode MS" w:hAnsi="Arial Unicode MS" w:eastAsia="Arial Unicode MS" w:hint="eastAsia"/>
          <w:b w:val="0"/>
          <w:bCs w:val="0"/>
          <w:i w:val="0"/>
          <w:iCs w:val="0"/>
          <w:rtl w:val="0"/>
          <w:lang w:val="en-US"/>
        </w:rPr>
        <w:t>👉</w:t>
      </w:r>
      <w:r>
        <w:rPr>
          <w:rtl w:val="0"/>
          <w:lang w:val="en-US"/>
        </w:rPr>
        <w:t xml:space="preserve">Read more about EDN Campaign </w:t>
      </w:r>
      <w:r>
        <w:rPr>
          <w:rtl w:val="1"/>
          <w:lang w:val="ar-SA" w:bidi="ar-SA"/>
        </w:rPr>
        <w:t>“</w:t>
      </w:r>
      <w:r>
        <w:rPr>
          <w:rtl w:val="0"/>
          <w:lang w:val="en-US"/>
        </w:rPr>
        <w:t>How Can We Move</w:t>
      </w:r>
      <w:r>
        <w:rPr>
          <w:rtl w:val="0"/>
        </w:rPr>
        <w:t>”</w:t>
      </w:r>
      <w:r>
        <w:rPr>
          <w:rtl w:val="0"/>
        </w:rPr>
        <w:t xml:space="preserve">: </w:t>
      </w:r>
      <w:r>
        <w:rPr>
          <w:rStyle w:val="Hyperlink.3"/>
        </w:rPr>
        <w:fldChar w:fldCharType="begin" w:fldLock="0"/>
      </w:r>
      <w:r>
        <w:rPr>
          <w:rStyle w:val="Hyperlink.3"/>
        </w:rPr>
        <w:instrText xml:space="preserve"> HYPERLINK "https://www.ednetwork.eu/activities/ednext-sustainabilitycampaign"</w:instrText>
      </w:r>
      <w:r>
        <w:rPr>
          <w:rStyle w:val="Hyperlink.3"/>
        </w:rPr>
        <w:fldChar w:fldCharType="separate" w:fldLock="0"/>
      </w:r>
      <w:r>
        <w:rPr>
          <w:rStyle w:val="Hyperlink.3"/>
          <w:rtl w:val="0"/>
          <w:lang w:val="en-US"/>
        </w:rPr>
        <w:t>https://www.ednetwork.eu/activities/ednext-sustainabilitycampaign</w:t>
      </w:r>
      <w:r>
        <w:rPr/>
        <w:fldChar w:fldCharType="end" w:fldLock="0"/>
      </w:r>
    </w:p>
    <w:p>
      <w:pPr>
        <w:pStyle w:val="Body"/>
      </w:pPr>
    </w:p>
    <w:p>
      <w:pPr>
        <w:pStyle w:val="Body"/>
      </w:pPr>
      <w:r/>
    </w:p>
    <w:sectPr>
      <w:headerReference w:type="default" r:id="rId4"/>
      <w:footerReference w:type="default" r:id="rId5"/>
      <w:pgSz w:w="11900" w:h="16840" w:orient="portrait"/>
      <w:pgMar w:top="1440" w:right="1440" w:bottom="1440" w:left="1440" w:header="720" w:footer="720"/>
      <w:pgNumType w:start="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 w:name="Times Roman">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Body"/>
      <w:jc w:val="center"/>
      <w:rPr>
        <w:rFonts w:ascii="Calibri" w:hAnsi="Calibri"/>
        <w:sz w:val="24"/>
        <w:szCs w:val="24"/>
      </w:rPr>
    </w:pPr>
    <w:r>
      <w:rPr>
        <w:rFonts w:ascii="Calibri" w:hAnsi="Calibri"/>
        <w:sz w:val="24"/>
        <w:szCs w:val="24"/>
      </w:rPr>
      <w:drawing xmlns:a="http://schemas.openxmlformats.org/drawingml/2006/main">
        <wp:inline distT="0" distB="0" distL="0" distR="0">
          <wp:extent cx="5002884" cy="766726"/>
          <wp:effectExtent l="0" t="0" r="0" b="0"/>
          <wp:docPr id="1073741825" name="officeArt object"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1073741825" name="A picture containing background patternDescription automatically generated" descr="A picture containing background patternDescription automatically generated"/>
                  <pic:cNvPicPr>
                    <a:picLocks noChangeAspect="1"/>
                  </pic:cNvPicPr>
                </pic:nvPicPr>
                <pic:blipFill>
                  <a:blip r:embed="rId1">
                    <a:extLst/>
                  </a:blip>
                  <a:stretch>
                    <a:fillRect/>
                  </a:stretch>
                </pic:blipFill>
                <pic:spPr>
                  <a:xfrm>
                    <a:off x="0" y="0"/>
                    <a:ext cx="5002884" cy="766726"/>
                  </a:xfrm>
                  <a:prstGeom prst="rect">
                    <a:avLst/>
                  </a:prstGeom>
                  <a:ln w="12700" cap="flat">
                    <a:noFill/>
                    <a:miter lim="400000"/>
                  </a:ln>
                  <a:effectLst/>
                </pic:spPr>
              </pic:pic>
            </a:graphicData>
          </a:graphic>
        </wp:inline>
      </w:drawing>
    </w:r>
  </w:p>
  <w:p>
    <w:pPr>
      <w:pStyle w:val="Body"/>
    </w:pPr>
    <w:r>
      <w:rPr>
        <w:rFonts w:ascii="Calibri" w:hAnsi="Calibri"/>
        <w:sz w:val="18"/>
        <w:szCs w:val="18"/>
        <w:rtl w:val="0"/>
        <w:lang w:val="en-US"/>
      </w:rPr>
      <w:t>Co-funded by the European Union. Views and opinions expressed are however those of the author(s) only and do not necessarily reflect those of the European Union or EACEA. Neither the European Union nor the granting authority can be held responsible for them.</w:t>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Numbered"/>
  </w:abstractNum>
  <w:abstractNum w:abstractNumId="1">
    <w:multiLevelType w:val="hybridMultilevel"/>
    <w:styleLink w:val="Numbered"/>
    <w:lvl w:ilvl="0">
      <w:start w:val="1"/>
      <w:numFmt w:val="decimal"/>
      <w:suff w:val="tab"/>
      <w:lvlText w:val="%1."/>
      <w:lvlJc w:val="left"/>
      <w:pPr>
        <w:ind w:left="232" w:hanging="232"/>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032" w:hanging="23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832" w:hanging="23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632" w:hanging="232"/>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3432" w:hanging="23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4232" w:hanging="23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32" w:hanging="23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5832" w:hanging="232"/>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6632" w:hanging="23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Imported Style 3"/>
  </w:abstractNum>
  <w:abstractNum w:abstractNumId="3">
    <w:multiLevelType w:val="hybridMultilevel"/>
    <w:styleLink w:val="Imported Style 3"/>
    <w:lvl w:ilvl="0">
      <w:start w:val="1"/>
      <w:numFmt w:val="decimal"/>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48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48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48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Imported Style 4"/>
  </w:abstractNum>
  <w:abstractNum w:abstractNumId="5">
    <w:multiLevelType w:val="hybridMultilevel"/>
    <w:styleLink w:val="Imported Style 4"/>
    <w:lvl w:ilvl="0">
      <w:start w:val="1"/>
      <w:numFmt w:val="decimal"/>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48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48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48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numStyleLink w:val="Imported Style 5"/>
  </w:abstractNum>
  <w:abstractNum w:abstractNumId="7">
    <w:multiLevelType w:val="hybridMultilevel"/>
    <w:styleLink w:val="Imported Style 5"/>
    <w:lvl w:ilvl="0">
      <w:start w:val="1"/>
      <w:numFmt w:val="decimal"/>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48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48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48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multiLevelType w:val="hybridMultilevel"/>
    <w:numStyleLink w:val="Imported Style 6"/>
  </w:abstractNum>
  <w:abstractNum w:abstractNumId="9">
    <w:multiLevelType w:val="hybridMultilevel"/>
    <w:styleLink w:val="Imported Style 6"/>
    <w:lvl w:ilvl="0">
      <w:start w:val="1"/>
      <w:numFmt w:val="bullet"/>
      <w:suff w:val="tab"/>
      <w:lvlText w:val="●"/>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 w:numId="7">
    <w:abstractNumId w:val="7"/>
  </w:num>
  <w:num w:numId="8">
    <w:abstractNumId w:val="6"/>
  </w:num>
  <w:num w:numId="9">
    <w:abstractNumId w:val="9"/>
  </w:num>
  <w:num w:numId="10">
    <w:abstractNumId w:val="8"/>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76"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14:textOutline>
        <w14:noFill/>
      </w14:textOutline>
      <w14:textFill>
        <w14:solidFill>
          <w14:srgbClr w14:val="000000"/>
        </w14:solidFill>
      </w14:textFill>
    </w:rPr>
  </w:style>
  <w:style w:type="paragraph" w:styleId="Heading">
    <w:name w:val="Heading"/>
    <w:next w:val="Body"/>
    <w:pPr>
      <w:keepNext w:val="1"/>
      <w:keepLines w:val="1"/>
      <w:pageBreakBefore w:val="0"/>
      <w:widowControl w:val="1"/>
      <w:shd w:val="clear" w:color="auto" w:fill="auto"/>
      <w:suppressAutoHyphens w:val="0"/>
      <w:bidi w:val="0"/>
      <w:spacing w:before="400" w:after="120" w:line="276" w:lineRule="auto"/>
      <w:ind w:left="0" w:right="0" w:firstLine="0"/>
      <w:jc w:val="left"/>
      <w:outlineLvl w:val="0"/>
    </w:pPr>
    <w:rPr>
      <w:rFonts w:ascii="Arial" w:cs="Arial" w:hAnsi="Arial" w:eastAsia="Arial"/>
      <w:b w:val="0"/>
      <w:bCs w:val="0"/>
      <w:i w:val="0"/>
      <w:iCs w:val="0"/>
      <w:caps w:val="0"/>
      <w:smallCaps w:val="0"/>
      <w:strike w:val="0"/>
      <w:dstrike w:val="0"/>
      <w:outline w:val="0"/>
      <w:color w:val="000000"/>
      <w:spacing w:val="0"/>
      <w:kern w:val="0"/>
      <w:position w:val="0"/>
      <w:sz w:val="40"/>
      <w:szCs w:val="40"/>
      <w:u w:val="none" w:color="000000"/>
      <w:shd w:val="nil" w:color="auto" w:fill="auto"/>
      <w:vertAlign w:val="baseline"/>
      <w14:textOutline>
        <w14:noFill/>
      </w14:textOutline>
      <w14:textFill>
        <w14:solidFill>
          <w14:srgbClr w14:val="000000"/>
        </w14:solidFill>
      </w14:textFill>
    </w:rPr>
  </w:style>
  <w:style w:type="numbering" w:styleId="Numbered">
    <w:name w:val="Numbered"/>
    <w:pPr>
      <w:numPr>
        <w:numId w:val="1"/>
      </w:numPr>
    </w:pPr>
  </w:style>
  <w:style w:type="paragraph" w:styleId="Heading 2">
    <w:name w:val="Heading 2"/>
    <w:next w:val="Body"/>
    <w:pPr>
      <w:keepNext w:val="1"/>
      <w:keepLines w:val="1"/>
      <w:pageBreakBefore w:val="0"/>
      <w:widowControl w:val="1"/>
      <w:shd w:val="clear" w:color="auto" w:fill="auto"/>
      <w:suppressAutoHyphens w:val="0"/>
      <w:bidi w:val="0"/>
      <w:spacing w:before="360" w:after="120" w:line="276" w:lineRule="auto"/>
      <w:ind w:left="0" w:right="0" w:firstLine="0"/>
      <w:jc w:val="left"/>
      <w:outlineLvl w:val="1"/>
    </w:pPr>
    <w:rPr>
      <w:rFonts w:ascii="Arial" w:cs="Arial" w:hAnsi="Arial" w:eastAsia="Arial"/>
      <w:b w:val="0"/>
      <w:bCs w:val="0"/>
      <w:i w:val="0"/>
      <w:iCs w:val="0"/>
      <w:caps w:val="0"/>
      <w:smallCaps w:val="0"/>
      <w:strike w:val="0"/>
      <w:dstrike w:val="0"/>
      <w:outline w:val="0"/>
      <w:color w:val="000000"/>
      <w:spacing w:val="0"/>
      <w:kern w:val="0"/>
      <w:position w:val="0"/>
      <w:sz w:val="32"/>
      <w:szCs w:val="32"/>
      <w:u w:val="none" w:color="000000"/>
      <w:shd w:val="nil" w:color="auto" w:fill="auto"/>
      <w:vertAlign w:val="baseline"/>
      <w14:textOutline>
        <w14:noFill/>
      </w14:textOutline>
      <w14:textFill>
        <w14:solidFill>
          <w14:srgbClr w14:val="000000"/>
        </w14:solidFill>
      </w14:textFill>
    </w:rPr>
  </w:style>
  <w:style w:type="numbering" w:styleId="Imported Style 3">
    <w:name w:val="Imported Style 3"/>
    <w:pPr>
      <w:numPr>
        <w:numId w:val="3"/>
      </w:numPr>
    </w:pPr>
  </w:style>
  <w:style w:type="numbering" w:styleId="Imported Style 4">
    <w:name w:val="Imported Style 4"/>
    <w:pPr>
      <w:numPr>
        <w:numId w:val="5"/>
      </w:numPr>
    </w:pPr>
  </w:style>
  <w:style w:type="numbering" w:styleId="Imported Style 5">
    <w:name w:val="Imported Style 5"/>
    <w:pPr>
      <w:numPr>
        <w:numId w:val="7"/>
      </w:numPr>
    </w:pPr>
  </w:style>
  <w:style w:type="numbering" w:styleId="Imported Style 6">
    <w:name w:val="Imported Style 6"/>
    <w:pPr>
      <w:numPr>
        <w:numId w:val="9"/>
      </w:numPr>
    </w:pPr>
  </w:style>
  <w:style w:type="character" w:styleId="None">
    <w:name w:val="None"/>
  </w:style>
  <w:style w:type="character" w:styleId="Hyperlink.0">
    <w:name w:val="Hyperlink.0"/>
    <w:basedOn w:val="None"/>
    <w:next w:val="Hyperlink.0"/>
    <w:rPr>
      <w:outline w:val="0"/>
      <w:color w:val="1155cc"/>
      <w:u w:val="single" w:color="1155cc"/>
      <w14:textFill>
        <w14:solidFill>
          <w14:srgbClr w14:val="1155CC"/>
        </w14:solidFill>
      </w14:textFill>
    </w:rPr>
  </w:style>
  <w:style w:type="paragraph" w:styleId="Heading 3">
    <w:name w:val="Heading 3"/>
    <w:next w:val="Body"/>
    <w:pPr>
      <w:keepNext w:val="1"/>
      <w:keepLines w:val="1"/>
      <w:pageBreakBefore w:val="0"/>
      <w:widowControl w:val="1"/>
      <w:shd w:val="clear" w:color="auto" w:fill="auto"/>
      <w:suppressAutoHyphens w:val="0"/>
      <w:bidi w:val="0"/>
      <w:spacing w:before="320" w:after="80" w:line="276" w:lineRule="auto"/>
      <w:ind w:left="0" w:right="0" w:firstLine="0"/>
      <w:jc w:val="left"/>
      <w:outlineLvl w:val="2"/>
    </w:pPr>
    <w:rPr>
      <w:rFonts w:ascii="Arial" w:cs="Arial" w:hAnsi="Arial" w:eastAsia="Arial"/>
      <w:b w:val="0"/>
      <w:bCs w:val="0"/>
      <w:i w:val="0"/>
      <w:iCs w:val="0"/>
      <w:caps w:val="0"/>
      <w:smallCaps w:val="0"/>
      <w:strike w:val="0"/>
      <w:dstrike w:val="0"/>
      <w:outline w:val="0"/>
      <w:color w:val="434343"/>
      <w:spacing w:val="0"/>
      <w:kern w:val="0"/>
      <w:position w:val="0"/>
      <w:sz w:val="28"/>
      <w:szCs w:val="28"/>
      <w:u w:val="none" w:color="434343"/>
      <w:shd w:val="nil" w:color="auto" w:fill="auto"/>
      <w:vertAlign w:val="baseline"/>
      <w14:textOutline>
        <w14:noFill/>
      </w14:textOutline>
      <w14:textFill>
        <w14:solidFill>
          <w14:srgbClr w14:val="434343"/>
        </w14:solidFill>
      </w14:textFill>
    </w:rPr>
  </w:style>
  <w:style w:type="character" w:styleId="Hyperlink.1">
    <w:name w:val="Hyperlink.1"/>
    <w:basedOn w:val="None"/>
    <w:next w:val="Hyperlink.1"/>
    <w:rPr>
      <w:rFonts w:ascii="Arial" w:cs="Arial" w:hAnsi="Arial" w:eastAsia="Arial"/>
      <w:b w:val="1"/>
      <w:bCs w:val="1"/>
      <w:outline w:val="0"/>
      <w:color w:val="1155cc"/>
      <w:u w:val="single" w:color="1155cc"/>
      <w14:textFill>
        <w14:solidFill>
          <w14:srgbClr w14:val="1155CC"/>
        </w14:solidFill>
      </w14:textFill>
    </w:rPr>
  </w:style>
  <w:style w:type="character" w:styleId="Hyperlink.2">
    <w:name w:val="Hyperlink.2"/>
    <w:basedOn w:val="Hyperlink"/>
    <w:next w:val="Hyperlink.2"/>
    <w:rPr>
      <w:outline w:val="0"/>
      <w:color w:val="0000ff"/>
      <w:u w:val="single" w:color="0000ff"/>
      <w14:textFill>
        <w14:solidFill>
          <w14:srgbClr w14:val="0000FF"/>
        </w14:solidFill>
      </w14:textFill>
    </w:rPr>
  </w:style>
  <w:style w:type="paragraph" w:styleId="heading 4">
    <w:name w:val="heading 4"/>
    <w:next w:val="Body"/>
    <w:pPr>
      <w:keepNext w:val="1"/>
      <w:keepLines w:val="1"/>
      <w:pageBreakBefore w:val="0"/>
      <w:widowControl w:val="1"/>
      <w:shd w:val="clear" w:color="auto" w:fill="auto"/>
      <w:suppressAutoHyphens w:val="0"/>
      <w:bidi w:val="0"/>
      <w:spacing w:before="280" w:after="80"/>
      <w:ind w:left="0" w:right="0" w:firstLine="0"/>
      <w:jc w:val="left"/>
      <w:outlineLvl w:val="2"/>
    </w:pPr>
    <w:rPr>
      <w:rFonts w:ascii="Arial" w:cs="Arial" w:hAnsi="Arial" w:eastAsia="Arial"/>
      <w:b w:val="0"/>
      <w:bCs w:val="0"/>
      <w:i w:val="0"/>
      <w:iCs w:val="0"/>
      <w:caps w:val="0"/>
      <w:smallCaps w:val="0"/>
      <w:strike w:val="0"/>
      <w:dstrike w:val="0"/>
      <w:outline w:val="0"/>
      <w:color w:val="666666"/>
      <w:spacing w:val="0"/>
      <w:kern w:val="0"/>
      <w:position w:val="0"/>
      <w:sz w:val="24"/>
      <w:szCs w:val="24"/>
      <w:u w:val="none" w:color="666666"/>
      <w:shd w:val="nil" w:color="auto" w:fill="auto"/>
      <w:vertAlign w:val="baseline"/>
      <w:lang w:val="en-US"/>
      <w14:textFill>
        <w14:solidFill>
          <w14:srgbClr w14:val="666666"/>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Arial Unicode MS" w:cs="Arial Unicode MS" w:hAnsi="Arial Unicode MS" w:eastAsia="Helvetica Neue" w:hint="eastAsia"/>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character" w:styleId="Hyperlink.3">
    <w:name w:val="Hyperlink.3"/>
    <w:basedOn w:val="None"/>
    <w:next w:val="Hyperlink.3"/>
    <w:rPr>
      <w:outline w:val="0"/>
      <w:color w:val="1155cc"/>
      <w:u w:val="single" w:color="1155cc"/>
      <w14:textFill>
        <w14:solidFill>
          <w14:srgbClr w14:val="1155CC"/>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_rels/footer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